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6D11" w14:textId="77777777" w:rsidR="00715442" w:rsidRDefault="00715442">
      <w:pPr>
        <w:jc w:val="center"/>
        <w:rPr>
          <w:b/>
          <w:bCs/>
          <w:sz w:val="28"/>
          <w:szCs w:val="28"/>
        </w:rPr>
      </w:pPr>
    </w:p>
    <w:p w14:paraId="006119EB" w14:textId="77777777" w:rsidR="00715442" w:rsidRDefault="00E4762D">
      <w:pPr>
        <w:jc w:val="center"/>
        <w:rPr>
          <w:b/>
          <w:bCs/>
          <w:sz w:val="28"/>
          <w:szCs w:val="28"/>
        </w:rPr>
      </w:pPr>
      <w:r>
        <w:rPr>
          <w:b/>
          <w:bCs/>
          <w:sz w:val="28"/>
          <w:szCs w:val="28"/>
        </w:rPr>
        <w:t xml:space="preserve">POSTĘPOWANIE ZAKUPOWE </w:t>
      </w:r>
    </w:p>
    <w:p w14:paraId="282BFFB3" w14:textId="77777777" w:rsidR="00715442" w:rsidRDefault="00E4762D">
      <w:pPr>
        <w:jc w:val="center"/>
        <w:rPr>
          <w:b/>
          <w:bCs/>
          <w:sz w:val="28"/>
          <w:szCs w:val="28"/>
        </w:rPr>
      </w:pPr>
      <w:r>
        <w:rPr>
          <w:b/>
          <w:bCs/>
          <w:sz w:val="28"/>
          <w:szCs w:val="28"/>
        </w:rPr>
        <w:t>nr 1/RPOZ/2024</w:t>
      </w:r>
    </w:p>
    <w:p w14:paraId="3AFD39C4" w14:textId="77777777" w:rsidR="00715442" w:rsidRDefault="00715442">
      <w:pPr>
        <w:jc w:val="center"/>
        <w:rPr>
          <w:b/>
          <w:bCs/>
          <w:sz w:val="28"/>
          <w:szCs w:val="28"/>
        </w:rPr>
      </w:pPr>
    </w:p>
    <w:p w14:paraId="1F9DDDDC" w14:textId="2F92C9D2" w:rsidR="00715442" w:rsidRDefault="00E4762D">
      <w:pPr>
        <w:jc w:val="center"/>
        <w:rPr>
          <w:b/>
          <w:bCs/>
          <w:sz w:val="28"/>
          <w:szCs w:val="28"/>
        </w:rPr>
      </w:pPr>
      <w:r>
        <w:rPr>
          <w:b/>
          <w:bCs/>
          <w:sz w:val="28"/>
          <w:szCs w:val="28"/>
        </w:rPr>
        <w:t xml:space="preserve">Parafia Rzymskokatolicka </w:t>
      </w:r>
      <w:r w:rsidR="00814DA3" w:rsidRPr="00814DA3">
        <w:rPr>
          <w:b/>
          <w:bCs/>
          <w:sz w:val="28"/>
          <w:szCs w:val="28"/>
        </w:rPr>
        <w:t>pw. św. Marii Magdaleny w Mokowie</w:t>
      </w:r>
    </w:p>
    <w:p w14:paraId="0655099B" w14:textId="77777777" w:rsidR="00715442" w:rsidRDefault="00E4762D">
      <w:pPr>
        <w:jc w:val="center"/>
        <w:rPr>
          <w:b/>
          <w:bCs/>
          <w:sz w:val="28"/>
          <w:szCs w:val="28"/>
        </w:rPr>
      </w:pPr>
      <w:r>
        <w:rPr>
          <w:b/>
          <w:bCs/>
          <w:sz w:val="28"/>
          <w:szCs w:val="28"/>
        </w:rPr>
        <w:t xml:space="preserve">zaprasza do złożenia oferty na roboty budowlane w ramach zadnia pn. </w:t>
      </w:r>
      <w:bookmarkStart w:id="0" w:name="_Hlk151631048"/>
    </w:p>
    <w:p w14:paraId="44E8CE04" w14:textId="27A1AEC2" w:rsidR="00715442" w:rsidRPr="00B0115F" w:rsidRDefault="00B0115F" w:rsidP="00B0115F">
      <w:pPr>
        <w:pStyle w:val="Akapitzlist"/>
        <w:spacing w:before="120" w:after="0"/>
        <w:ind w:left="1276"/>
        <w:rPr>
          <w:rFonts w:ascii="Times New Roman" w:hAnsi="Times New Roman"/>
          <w:b/>
          <w:bCs/>
          <w:i/>
          <w:iCs/>
          <w:color w:val="000000"/>
          <w:sz w:val="24"/>
          <w:szCs w:val="24"/>
        </w:rPr>
      </w:pPr>
      <w:bookmarkStart w:id="1" w:name="_Hlk170214327"/>
      <w:r w:rsidRPr="00B0115F">
        <w:rPr>
          <w:rFonts w:ascii="Times New Roman" w:hAnsi="Times New Roman"/>
          <w:b/>
          <w:bCs/>
          <w:i/>
          <w:iCs/>
          <w:color w:val="000000"/>
          <w:sz w:val="24"/>
          <w:szCs w:val="24"/>
        </w:rPr>
        <w:t>Prace restauratorskie ogrodzenia kościoła parafialnego w Mokowie</w:t>
      </w:r>
    </w:p>
    <w:bookmarkEnd w:id="0"/>
    <w:bookmarkEnd w:id="1"/>
    <w:p w14:paraId="32345AFA" w14:textId="77777777" w:rsidR="00715442" w:rsidRDefault="00715442">
      <w:pPr>
        <w:jc w:val="center"/>
      </w:pPr>
    </w:p>
    <w:p w14:paraId="1D92F566" w14:textId="77777777" w:rsidR="00715442" w:rsidRDefault="00715442">
      <w:pPr>
        <w:jc w:val="center"/>
      </w:pPr>
    </w:p>
    <w:tbl>
      <w:tblPr>
        <w:tblW w:w="9060" w:type="dxa"/>
        <w:tblCellMar>
          <w:left w:w="10" w:type="dxa"/>
          <w:right w:w="10" w:type="dxa"/>
        </w:tblCellMar>
        <w:tblLook w:val="04A0" w:firstRow="1" w:lastRow="0" w:firstColumn="1" w:lastColumn="0" w:noHBand="0" w:noVBand="1"/>
      </w:tblPr>
      <w:tblGrid>
        <w:gridCol w:w="9060"/>
      </w:tblGrid>
      <w:tr w:rsidR="00715442" w14:paraId="21A031EC"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9DD15F5" w14:textId="77777777" w:rsidR="00715442" w:rsidRDefault="00E4762D">
            <w:pPr>
              <w:pStyle w:val="Akapitzlist"/>
              <w:numPr>
                <w:ilvl w:val="0"/>
                <w:numId w:val="3"/>
              </w:numPr>
              <w:spacing w:after="0"/>
            </w:pPr>
            <w:r>
              <w:rPr>
                <w:rFonts w:ascii="Times New Roman" w:hAnsi="Times New Roman"/>
                <w:b/>
                <w:bCs/>
              </w:rPr>
              <w:t>ZAMAWIAJĄCY</w:t>
            </w:r>
          </w:p>
        </w:tc>
      </w:tr>
      <w:tr w:rsidR="00715442" w14:paraId="7C5F07D2"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7DD04" w14:textId="4B0E70E1" w:rsidR="00715442" w:rsidRDefault="00E4762D">
            <w:pPr>
              <w:widowControl w:val="0"/>
              <w:spacing w:before="240"/>
              <w:jc w:val="both"/>
            </w:pPr>
            <w:bookmarkStart w:id="2" w:name="_Hlk168567805"/>
            <w:bookmarkStart w:id="3" w:name="_Hlk170214303"/>
            <w:bookmarkStart w:id="4" w:name="_Hlk168568376"/>
            <w:bookmarkStart w:id="5" w:name="_Hlk152072382"/>
            <w:r>
              <w:rPr>
                <w:b/>
                <w:bCs/>
                <w:sz w:val="22"/>
                <w:szCs w:val="22"/>
              </w:rPr>
              <w:t xml:space="preserve">Parafia Rzymskokatolicka pw. </w:t>
            </w:r>
            <w:r w:rsidR="00B0115F" w:rsidRPr="00B0115F">
              <w:rPr>
                <w:b/>
                <w:bCs/>
                <w:sz w:val="22"/>
                <w:szCs w:val="22"/>
              </w:rPr>
              <w:t>św. Marii Magdaleny</w:t>
            </w:r>
            <w:r>
              <w:rPr>
                <w:b/>
                <w:bCs/>
                <w:sz w:val="22"/>
                <w:szCs w:val="22"/>
              </w:rPr>
              <w:t xml:space="preserve"> w </w:t>
            </w:r>
            <w:r w:rsidR="00B0115F">
              <w:rPr>
                <w:b/>
                <w:bCs/>
                <w:sz w:val="22"/>
                <w:szCs w:val="22"/>
              </w:rPr>
              <w:t>Mokowie</w:t>
            </w:r>
          </w:p>
          <w:p w14:paraId="57D6915B" w14:textId="3073753F" w:rsidR="00715442" w:rsidRDefault="00B0115F">
            <w:pPr>
              <w:widowControl w:val="0"/>
              <w:jc w:val="both"/>
            </w:pPr>
            <w:r>
              <w:rPr>
                <w:b/>
                <w:bCs/>
                <w:sz w:val="22"/>
                <w:szCs w:val="22"/>
              </w:rPr>
              <w:t>Mokowo 17</w:t>
            </w:r>
            <w:r w:rsidR="00E4762D">
              <w:rPr>
                <w:b/>
                <w:bCs/>
                <w:sz w:val="22"/>
                <w:szCs w:val="22"/>
              </w:rPr>
              <w:t xml:space="preserve">, </w:t>
            </w:r>
            <w:r>
              <w:rPr>
                <w:b/>
                <w:bCs/>
                <w:sz w:val="22"/>
                <w:szCs w:val="22"/>
              </w:rPr>
              <w:t>87-610</w:t>
            </w:r>
            <w:r w:rsidR="00AD5A9B">
              <w:rPr>
                <w:b/>
                <w:bCs/>
                <w:sz w:val="22"/>
                <w:szCs w:val="22"/>
              </w:rPr>
              <w:t xml:space="preserve"> </w:t>
            </w:r>
            <w:r>
              <w:rPr>
                <w:b/>
                <w:bCs/>
                <w:sz w:val="22"/>
                <w:szCs w:val="22"/>
              </w:rPr>
              <w:t>Dobrzyń nad Wisłą</w:t>
            </w:r>
          </w:p>
          <w:p w14:paraId="5D934505" w14:textId="5E968E33" w:rsidR="00715442" w:rsidRDefault="00E4762D">
            <w:pPr>
              <w:widowControl w:val="0"/>
              <w:jc w:val="both"/>
            </w:pPr>
            <w:r>
              <w:rPr>
                <w:rFonts w:eastAsia="Andale Sans UI"/>
                <w:b/>
                <w:bCs/>
                <w:sz w:val="22"/>
                <w:szCs w:val="22"/>
              </w:rPr>
              <w:t>NIP:</w:t>
            </w:r>
          </w:p>
          <w:p w14:paraId="75CBBF68" w14:textId="2B65859E" w:rsidR="00715442" w:rsidRDefault="00E4762D">
            <w:pPr>
              <w:widowControl w:val="0"/>
              <w:jc w:val="both"/>
            </w:pPr>
            <w:r>
              <w:rPr>
                <w:b/>
                <w:bCs/>
                <w:sz w:val="22"/>
                <w:szCs w:val="22"/>
              </w:rPr>
              <w:t xml:space="preserve">Województwo: </w:t>
            </w:r>
            <w:r w:rsidR="00B0115F">
              <w:rPr>
                <w:b/>
                <w:bCs/>
                <w:sz w:val="22"/>
                <w:szCs w:val="22"/>
              </w:rPr>
              <w:t>kujawsko-pomorskie</w:t>
            </w:r>
            <w:r>
              <w:rPr>
                <w:b/>
                <w:bCs/>
                <w:sz w:val="22"/>
                <w:szCs w:val="22"/>
              </w:rPr>
              <w:t xml:space="preserve"> </w:t>
            </w:r>
          </w:p>
          <w:p w14:paraId="247AFCE2" w14:textId="1CCB4E9F" w:rsidR="00715442" w:rsidRDefault="00E4762D">
            <w:pPr>
              <w:jc w:val="both"/>
            </w:pPr>
            <w:r>
              <w:rPr>
                <w:b/>
                <w:bCs/>
                <w:sz w:val="22"/>
                <w:szCs w:val="22"/>
              </w:rPr>
              <w:t xml:space="preserve">Powiat: </w:t>
            </w:r>
            <w:r w:rsidR="00B0115F">
              <w:rPr>
                <w:b/>
                <w:bCs/>
                <w:sz w:val="22"/>
                <w:szCs w:val="22"/>
              </w:rPr>
              <w:t>lipnowski</w:t>
            </w:r>
            <w:r>
              <w:rPr>
                <w:b/>
                <w:bCs/>
                <w:sz w:val="22"/>
                <w:szCs w:val="22"/>
              </w:rPr>
              <w:t xml:space="preserve"> </w:t>
            </w:r>
          </w:p>
          <w:p w14:paraId="1D442692" w14:textId="283321EB" w:rsidR="00715442" w:rsidRDefault="00E4762D">
            <w:pPr>
              <w:jc w:val="both"/>
              <w:rPr>
                <w:b/>
                <w:bCs/>
                <w:sz w:val="22"/>
                <w:szCs w:val="22"/>
              </w:rPr>
            </w:pPr>
            <w:r>
              <w:rPr>
                <w:b/>
                <w:bCs/>
                <w:sz w:val="22"/>
                <w:szCs w:val="22"/>
              </w:rPr>
              <w:t xml:space="preserve">Gmina: </w:t>
            </w:r>
            <w:bookmarkEnd w:id="2"/>
            <w:r w:rsidR="00B0115F">
              <w:rPr>
                <w:b/>
                <w:bCs/>
                <w:sz w:val="22"/>
                <w:szCs w:val="22"/>
              </w:rPr>
              <w:t>Dobrzyń nad Wisłą</w:t>
            </w:r>
            <w:bookmarkEnd w:id="3"/>
            <w:r>
              <w:rPr>
                <w:b/>
                <w:bCs/>
                <w:sz w:val="22"/>
                <w:szCs w:val="22"/>
              </w:rPr>
              <w:t xml:space="preserve"> </w:t>
            </w:r>
            <w:bookmarkEnd w:id="4"/>
          </w:p>
          <w:bookmarkEnd w:id="5"/>
          <w:p w14:paraId="5A8878EB" w14:textId="1B4E2BAA" w:rsidR="00715442" w:rsidRDefault="00E4762D" w:rsidP="00FD3ACC">
            <w:pPr>
              <w:shd w:val="clear" w:color="auto" w:fill="FFFFFF"/>
              <w:spacing w:before="120"/>
            </w:pPr>
            <w:r>
              <w:rPr>
                <w:rFonts w:eastAsia="Andale Sans UI"/>
                <w:b/>
                <w:bCs/>
                <w:sz w:val="22"/>
                <w:szCs w:val="22"/>
              </w:rPr>
              <w:t xml:space="preserve">reprezentowana przez: proboszcza </w:t>
            </w:r>
            <w:bookmarkStart w:id="6" w:name="_Hlk168565265"/>
            <w:r w:rsidR="00B0115F" w:rsidRPr="00B0115F">
              <w:rPr>
                <w:rFonts w:eastAsia="Andale Sans UI"/>
                <w:b/>
                <w:bCs/>
                <w:sz w:val="22"/>
                <w:szCs w:val="22"/>
              </w:rPr>
              <w:t xml:space="preserve">ks. </w:t>
            </w:r>
            <w:bookmarkStart w:id="7" w:name="_Hlk170214315"/>
            <w:r w:rsidR="00B0115F" w:rsidRPr="00B0115F">
              <w:rPr>
                <w:rFonts w:eastAsia="Andale Sans UI"/>
                <w:b/>
                <w:bCs/>
                <w:sz w:val="22"/>
                <w:szCs w:val="22"/>
              </w:rPr>
              <w:t>Zbigniew</w:t>
            </w:r>
            <w:r w:rsidR="00B0115F">
              <w:rPr>
                <w:rFonts w:eastAsia="Andale Sans UI"/>
                <w:b/>
                <w:bCs/>
                <w:sz w:val="22"/>
                <w:szCs w:val="22"/>
              </w:rPr>
              <w:t>a</w:t>
            </w:r>
            <w:r w:rsidR="00B0115F" w:rsidRPr="00B0115F">
              <w:rPr>
                <w:rFonts w:eastAsia="Andale Sans UI"/>
                <w:b/>
                <w:bCs/>
                <w:sz w:val="22"/>
                <w:szCs w:val="22"/>
              </w:rPr>
              <w:t xml:space="preserve"> Milczar</w:t>
            </w:r>
            <w:r w:rsidR="00B0115F">
              <w:rPr>
                <w:rFonts w:eastAsia="Andale Sans UI"/>
                <w:b/>
                <w:bCs/>
                <w:sz w:val="22"/>
                <w:szCs w:val="22"/>
              </w:rPr>
              <w:t>ka</w:t>
            </w:r>
            <w:r>
              <w:rPr>
                <w:rStyle w:val="lrzxr"/>
                <w:b/>
                <w:bCs/>
                <w:color w:val="202124"/>
                <w:sz w:val="22"/>
                <w:szCs w:val="22"/>
              </w:rPr>
              <w:t xml:space="preserve"> </w:t>
            </w:r>
            <w:bookmarkEnd w:id="6"/>
            <w:bookmarkEnd w:id="7"/>
            <w:r>
              <w:rPr>
                <w:rStyle w:val="lrzxr"/>
                <w:b/>
                <w:bCs/>
                <w:color w:val="202124"/>
                <w:sz w:val="22"/>
                <w:szCs w:val="22"/>
              </w:rPr>
              <w:t xml:space="preserve">– osoba do kontaktów </w:t>
            </w:r>
          </w:p>
          <w:p w14:paraId="740E5203" w14:textId="77777777" w:rsidR="00715442" w:rsidRDefault="00E4762D">
            <w:pPr>
              <w:shd w:val="clear" w:color="auto" w:fill="FFFFFF"/>
              <w:spacing w:after="240"/>
              <w:rPr>
                <w:rStyle w:val="lrzxr"/>
                <w:b/>
                <w:bCs/>
                <w:color w:val="202124"/>
                <w:sz w:val="22"/>
                <w:szCs w:val="22"/>
              </w:rPr>
            </w:pPr>
            <w:r>
              <w:rPr>
                <w:rStyle w:val="lrzxr"/>
                <w:b/>
                <w:bCs/>
                <w:color w:val="202124"/>
                <w:sz w:val="22"/>
                <w:szCs w:val="22"/>
              </w:rPr>
              <w:t>w imieniu Zamawiającego</w:t>
            </w:r>
          </w:p>
          <w:p w14:paraId="4093ACF5" w14:textId="4C91AE78" w:rsidR="00F71DA8" w:rsidRPr="00F71DA8" w:rsidRDefault="00F71DA8" w:rsidP="00DA0D87">
            <w:pPr>
              <w:spacing w:after="240"/>
              <w:jc w:val="both"/>
              <w:rPr>
                <w:b/>
                <w:bCs/>
              </w:rPr>
            </w:pPr>
            <w:r>
              <w:rPr>
                <w:b/>
                <w:bCs/>
              </w:rPr>
              <w:t>adres e-m</w:t>
            </w:r>
            <w:r w:rsidR="002E08CF">
              <w:rPr>
                <w:b/>
                <w:bCs/>
              </w:rPr>
              <w:t>a</w:t>
            </w:r>
            <w:r>
              <w:rPr>
                <w:b/>
                <w:bCs/>
              </w:rPr>
              <w:t xml:space="preserve">il: </w:t>
            </w:r>
            <w:hyperlink r:id="rId7" w:history="1">
              <w:r w:rsidRPr="00695D90">
                <w:rPr>
                  <w:rStyle w:val="Hipercze"/>
                </w:rPr>
                <w:t>mokowo@diecezjaplocka.pl</w:t>
              </w:r>
            </w:hyperlink>
            <w:r>
              <w:t xml:space="preserve"> ,</w:t>
            </w:r>
            <w:r w:rsidRPr="00B0115F">
              <w:t xml:space="preserve"> </w:t>
            </w:r>
            <w:hyperlink r:id="rId8" w:history="1">
              <w:r w:rsidRPr="00695D90">
                <w:rPr>
                  <w:rStyle w:val="Hipercze"/>
                </w:rPr>
                <w:t>emzet6@wp.pl</w:t>
              </w:r>
            </w:hyperlink>
            <w:r>
              <w:t xml:space="preserve"> </w:t>
            </w:r>
            <w:r>
              <w:rPr>
                <w:b/>
                <w:bCs/>
              </w:rPr>
              <w:t xml:space="preserve"> </w:t>
            </w:r>
          </w:p>
        </w:tc>
      </w:tr>
      <w:tr w:rsidR="00715442" w14:paraId="19AB63DF"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4BBF4CE" w14:textId="77777777" w:rsidR="00715442" w:rsidRDefault="00E4762D">
            <w:pPr>
              <w:pStyle w:val="Akapitzlist"/>
              <w:numPr>
                <w:ilvl w:val="0"/>
                <w:numId w:val="3"/>
              </w:numPr>
              <w:spacing w:after="0"/>
              <w:jc w:val="both"/>
            </w:pPr>
            <w:r>
              <w:rPr>
                <w:rFonts w:ascii="Times New Roman" w:hAnsi="Times New Roman"/>
                <w:b/>
                <w:bCs/>
              </w:rPr>
              <w:t>TRYB UDZIELENIA ZAMÓWIENIA</w:t>
            </w:r>
          </w:p>
        </w:tc>
      </w:tr>
      <w:tr w:rsidR="00715442" w14:paraId="09FEE443"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31E1A" w14:textId="4A32EBC6" w:rsidR="00715442" w:rsidRPr="007E1ED0" w:rsidRDefault="00EF58EB" w:rsidP="007E1ED0">
            <w:pPr>
              <w:pStyle w:val="Akapitzlist"/>
              <w:numPr>
                <w:ilvl w:val="0"/>
                <w:numId w:val="4"/>
              </w:numPr>
              <w:spacing w:before="120" w:after="60"/>
              <w:ind w:left="307" w:hanging="284"/>
              <w:jc w:val="both"/>
              <w:rPr>
                <w:rFonts w:ascii="Times New Roman" w:hAnsi="Times New Roman"/>
              </w:rPr>
            </w:pPr>
            <w:r w:rsidRPr="00ED0F76">
              <w:rPr>
                <w:rFonts w:ascii="Times New Roman" w:hAnsi="Times New Roman"/>
              </w:rPr>
              <w:t xml:space="preserve">Niniejsze zamówienie </w:t>
            </w:r>
            <w:bookmarkStart w:id="8" w:name="_Hlk159239711"/>
            <w:r w:rsidRPr="00ED0F76">
              <w:rPr>
                <w:rFonts w:ascii="Times New Roman" w:hAnsi="Times New Roman"/>
              </w:rPr>
              <w:t xml:space="preserve">prowadzone jest </w:t>
            </w:r>
            <w:r w:rsidRPr="00ED0F76">
              <w:rPr>
                <w:rFonts w:ascii="Times New Roman" w:eastAsia="Times New Roman" w:hAnsi="Times New Roman"/>
              </w:rPr>
              <w:t>zgodnie z zasadą konkurencyjności, transparentności                  i przejrzystości postępowania</w:t>
            </w:r>
            <w:bookmarkEnd w:id="8"/>
            <w:r w:rsidRPr="00ED0F76">
              <w:rPr>
                <w:rFonts w:ascii="Times New Roman" w:hAnsi="Times New Roman"/>
              </w:rPr>
              <w:t>, w</w:t>
            </w:r>
            <w:r w:rsidR="00814DA3">
              <w:rPr>
                <w:rFonts w:ascii="Times New Roman" w:hAnsi="Times New Roman"/>
              </w:rPr>
              <w:t xml:space="preserve"> </w:t>
            </w:r>
            <w:r w:rsidRPr="00ED0F76">
              <w:rPr>
                <w:rFonts w:ascii="Times New Roman" w:hAnsi="Times New Roman"/>
              </w:rPr>
              <w:t>szczególności z</w:t>
            </w:r>
            <w:r w:rsidR="00814DA3">
              <w:rPr>
                <w:rFonts w:ascii="Times New Roman" w:hAnsi="Times New Roman"/>
              </w:rPr>
              <w:t xml:space="preserve"> </w:t>
            </w:r>
            <w:r w:rsidRPr="00ED0F76">
              <w:rPr>
                <w:rFonts w:ascii="Times New Roman" w:hAnsi="Times New Roman"/>
              </w:rPr>
              <w:t>uwzględnieniem</w:t>
            </w:r>
            <w:r w:rsidR="00E4762D" w:rsidRPr="007E1ED0">
              <w:rPr>
                <w:rFonts w:ascii="Times New Roman" w:hAnsi="Times New Roman"/>
              </w:rPr>
              <w:t xml:space="preserve"> § 8 ust. 6 Regulaminu Naboru Wniosków o Dofinansowanie z Rządowego Programu Odbudowy Zabytków</w:t>
            </w:r>
            <w:r w:rsidR="007E1ED0" w:rsidRPr="007E1ED0">
              <w:rPr>
                <w:rFonts w:ascii="Times New Roman" w:hAnsi="Times New Roman"/>
              </w:rPr>
              <w:t xml:space="preserve"> (Załączniku do uchwały nr 232/2022 Rady Ministrów z dnia 23 listopada 2022 r. - Szczegółowe zasady i tryb udzielania dofinansowania z Rządowego Programu Odbudowy Zabytków). </w:t>
            </w:r>
          </w:p>
          <w:p w14:paraId="6146BF35" w14:textId="77777777" w:rsidR="00715442" w:rsidRDefault="00E4762D" w:rsidP="007E1ED0">
            <w:pPr>
              <w:pStyle w:val="Akapitzlist"/>
              <w:numPr>
                <w:ilvl w:val="0"/>
                <w:numId w:val="4"/>
              </w:numPr>
              <w:spacing w:after="60"/>
              <w:ind w:left="284" w:hanging="249"/>
              <w:jc w:val="both"/>
              <w:rPr>
                <w:rFonts w:ascii="Times New Roman" w:hAnsi="Times New Roman"/>
              </w:rPr>
            </w:pPr>
            <w:r>
              <w:rPr>
                <w:rFonts w:ascii="Times New Roman" w:hAnsi="Times New Roman"/>
              </w:rPr>
              <w:t>Do niniejszego zaproszenia do składania ofert nie stosuje się Ustawy z dnia 11 września 2019 r. Prawo Zamówień Publicznych (tj. Dz. U. z 2023 r. poz. 1605 ze zm.).</w:t>
            </w:r>
          </w:p>
          <w:p w14:paraId="72224671" w14:textId="77777777" w:rsidR="00715442" w:rsidRDefault="00E4762D" w:rsidP="007E1ED0">
            <w:pPr>
              <w:pStyle w:val="Akapitzlist"/>
              <w:numPr>
                <w:ilvl w:val="0"/>
                <w:numId w:val="4"/>
              </w:numPr>
              <w:spacing w:after="60"/>
              <w:ind w:left="284" w:hanging="249"/>
              <w:jc w:val="both"/>
            </w:pPr>
            <w:r>
              <w:rPr>
                <w:rFonts w:ascii="Times New Roman" w:hAnsi="Times New Roman"/>
              </w:rPr>
              <w:t xml:space="preserve">Dane osobowe przekazane Zamawiającemu w toku prowadzenia postępowania będą przetwarzane zgodnie z regulacjami rozporządzenia Parlamentu Europejskiego i Rady (UE) 2016/679 z dnia </w:t>
            </w:r>
            <w:r>
              <w:rPr>
                <w:rFonts w:ascii="Times New Roman" w:hAnsi="Times New Roman"/>
              </w:rPr>
              <w:br/>
              <w:t xml:space="preserve">27 kwietnia 2016 r. w sprawie ochrony osób fizycznych w związku z przetwarzaniem danych </w:t>
            </w:r>
            <w:r>
              <w:rPr>
                <w:rFonts w:ascii="Times New Roman" w:hAnsi="Times New Roman"/>
                <w:spacing w:val="-6"/>
              </w:rPr>
              <w:t>osobowych i w sprawie swobodnego przepływu takich danych oraz uchylenia dyrektywy 95/46/WE</w:t>
            </w:r>
            <w:r>
              <w:rPr>
                <w:rFonts w:ascii="Times New Roman" w:hAnsi="Times New Roman"/>
              </w:rPr>
              <w:t xml:space="preserve"> (ogólne rozporządzenie o ochronie danych) (Dz. Urz. UE L 119 z 04.05.2016, str. 1) (dalej Rozporządzenie RODO). </w:t>
            </w:r>
          </w:p>
          <w:p w14:paraId="27F5565D" w14:textId="77777777" w:rsidR="00715442" w:rsidRDefault="00E4762D" w:rsidP="007E1ED0">
            <w:pPr>
              <w:pStyle w:val="Akapitzlist"/>
              <w:numPr>
                <w:ilvl w:val="0"/>
                <w:numId w:val="4"/>
              </w:numPr>
              <w:spacing w:after="120"/>
              <w:ind w:left="283" w:hanging="249"/>
              <w:jc w:val="both"/>
            </w:pPr>
            <w:r>
              <w:rPr>
                <w:rFonts w:ascii="Times New Roman" w:hAnsi="Times New Roman"/>
                <w:spacing w:val="-2"/>
              </w:rPr>
              <w:t>W sprawach nieuregulowanych zastosowanie znajdują bezwzględnie obowiązujące przepisy prawa</w:t>
            </w:r>
            <w:r>
              <w:rPr>
                <w:rFonts w:ascii="Times New Roman" w:hAnsi="Times New Roman"/>
              </w:rPr>
              <w:t xml:space="preserve"> w szczególności ustawy z dnia 23 kwietnia 1964 r. Kodeks cywilny (Dz.U. z 2023 r. poz. 1610 </w:t>
            </w:r>
            <w:r>
              <w:rPr>
                <w:rFonts w:ascii="Times New Roman" w:hAnsi="Times New Roman"/>
              </w:rPr>
              <w:br/>
              <w:t xml:space="preserve">z </w:t>
            </w:r>
            <w:proofErr w:type="spellStart"/>
            <w:r>
              <w:rPr>
                <w:rFonts w:ascii="Times New Roman" w:hAnsi="Times New Roman"/>
              </w:rPr>
              <w:t>późn</w:t>
            </w:r>
            <w:proofErr w:type="spellEnd"/>
            <w:r>
              <w:rPr>
                <w:rFonts w:ascii="Times New Roman" w:hAnsi="Times New Roman"/>
              </w:rPr>
              <w:t xml:space="preserve">. zm.). </w:t>
            </w:r>
          </w:p>
        </w:tc>
      </w:tr>
    </w:tbl>
    <w:p w14:paraId="128793D7" w14:textId="77777777" w:rsidR="00715442" w:rsidRDefault="00715442">
      <w:pPr>
        <w:pageBreakBefore/>
      </w:pPr>
    </w:p>
    <w:tbl>
      <w:tblPr>
        <w:tblW w:w="9060" w:type="dxa"/>
        <w:tblCellMar>
          <w:left w:w="10" w:type="dxa"/>
          <w:right w:w="10" w:type="dxa"/>
        </w:tblCellMar>
        <w:tblLook w:val="04A0" w:firstRow="1" w:lastRow="0" w:firstColumn="1" w:lastColumn="0" w:noHBand="0" w:noVBand="1"/>
      </w:tblPr>
      <w:tblGrid>
        <w:gridCol w:w="9060"/>
      </w:tblGrid>
      <w:tr w:rsidR="00715442" w14:paraId="7A498204"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63F6D1A" w14:textId="77777777" w:rsidR="00715442" w:rsidRDefault="00E4762D">
            <w:pPr>
              <w:pStyle w:val="Akapitzlist"/>
              <w:numPr>
                <w:ilvl w:val="0"/>
                <w:numId w:val="3"/>
              </w:numPr>
              <w:spacing w:after="0"/>
              <w:jc w:val="both"/>
              <w:rPr>
                <w:rFonts w:ascii="Times New Roman" w:hAnsi="Times New Roman"/>
                <w:b/>
                <w:bCs/>
              </w:rPr>
            </w:pPr>
            <w:r>
              <w:rPr>
                <w:rFonts w:ascii="Times New Roman" w:hAnsi="Times New Roman"/>
                <w:b/>
                <w:bCs/>
              </w:rPr>
              <w:t>SPOSÓB I MIEJSCE PUBLIKACJI ZAMÓWIENIA</w:t>
            </w:r>
          </w:p>
        </w:tc>
      </w:tr>
      <w:tr w:rsidR="00715442" w14:paraId="3A44285D"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D227" w14:textId="238FF4A4" w:rsidR="00715442" w:rsidRDefault="00E4762D">
            <w:pPr>
              <w:spacing w:before="120" w:after="120"/>
              <w:jc w:val="both"/>
            </w:pPr>
            <w:r>
              <w:rPr>
                <w:sz w:val="22"/>
                <w:szCs w:val="22"/>
              </w:rPr>
              <w:t xml:space="preserve">Postępowanie o udzielenie zamówienia prowadzące do wyboru oferenta - Wykonawcy inwestycji zostaje </w:t>
            </w:r>
            <w:r w:rsidRPr="00EF58EB">
              <w:rPr>
                <w:sz w:val="22"/>
                <w:szCs w:val="22"/>
              </w:rPr>
              <w:t xml:space="preserve">upublicznione za pośrednictwem </w:t>
            </w:r>
            <w:r w:rsidR="00EF58EB" w:rsidRPr="00EF58EB">
              <w:rPr>
                <w:sz w:val="22"/>
                <w:szCs w:val="22"/>
              </w:rPr>
              <w:t xml:space="preserve">strony internetowej </w:t>
            </w:r>
            <w:r w:rsidR="00EF58EB">
              <w:rPr>
                <w:color w:val="000000" w:themeColor="text1"/>
                <w:sz w:val="22"/>
                <w:szCs w:val="22"/>
              </w:rPr>
              <w:t xml:space="preserve">Gminy </w:t>
            </w:r>
            <w:r w:rsidR="00B0115F">
              <w:rPr>
                <w:color w:val="000000" w:themeColor="text1"/>
                <w:sz w:val="22"/>
                <w:szCs w:val="22"/>
              </w:rPr>
              <w:t>Dobrzyń nad Wisłą</w:t>
            </w:r>
            <w:r w:rsidR="00EF58EB">
              <w:rPr>
                <w:color w:val="000000" w:themeColor="text1"/>
                <w:sz w:val="22"/>
                <w:szCs w:val="22"/>
              </w:rPr>
              <w:t>.</w:t>
            </w:r>
          </w:p>
        </w:tc>
      </w:tr>
      <w:tr w:rsidR="00715442" w14:paraId="5898A396"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3CD5DE9" w14:textId="77777777" w:rsidR="00715442" w:rsidRDefault="00E4762D">
            <w:pPr>
              <w:pStyle w:val="Akapitzlist"/>
              <w:numPr>
                <w:ilvl w:val="0"/>
                <w:numId w:val="3"/>
              </w:numPr>
              <w:spacing w:after="0"/>
              <w:jc w:val="both"/>
              <w:rPr>
                <w:rFonts w:ascii="Times New Roman" w:hAnsi="Times New Roman"/>
                <w:b/>
                <w:bCs/>
              </w:rPr>
            </w:pPr>
            <w:r>
              <w:rPr>
                <w:rFonts w:ascii="Times New Roman" w:hAnsi="Times New Roman"/>
                <w:b/>
                <w:bCs/>
              </w:rPr>
              <w:t>OPIS PRZEDMIOTU ZAMÓWIENIA</w:t>
            </w:r>
          </w:p>
        </w:tc>
      </w:tr>
      <w:tr w:rsidR="00715442" w14:paraId="6F76E3D9"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89991" w14:textId="1DA3E8A2" w:rsidR="00715442" w:rsidRDefault="00E4762D">
            <w:pPr>
              <w:spacing w:before="120" w:after="60"/>
            </w:pPr>
            <w:r>
              <w:t xml:space="preserve">Nazwa zamówienia: </w:t>
            </w:r>
          </w:p>
          <w:p w14:paraId="79D54AD6" w14:textId="5ED17746" w:rsidR="00715442" w:rsidRPr="00F71DA8" w:rsidRDefault="00B36B0A" w:rsidP="00B0115F">
            <w:pPr>
              <w:rPr>
                <w:b/>
                <w:bCs/>
                <w:i/>
                <w:iCs/>
                <w:color w:val="000000"/>
              </w:rPr>
            </w:pPr>
            <w:r w:rsidRPr="00B0115F">
              <w:rPr>
                <w:b/>
                <w:bCs/>
                <w:i/>
                <w:iCs/>
                <w:color w:val="000000"/>
              </w:rPr>
              <w:t>Prace restauratorskie ogrodzenia kościoła parafialnego w Mokowie</w:t>
            </w:r>
          </w:p>
          <w:p w14:paraId="06A4E2CA" w14:textId="77777777" w:rsidR="00715442" w:rsidRDefault="00715442">
            <w:pPr>
              <w:autoSpaceDE w:val="0"/>
            </w:pPr>
          </w:p>
          <w:p w14:paraId="7E9D1A59" w14:textId="77777777" w:rsidR="00715442" w:rsidRDefault="00E4762D">
            <w:pPr>
              <w:pStyle w:val="Akapitzlist"/>
              <w:numPr>
                <w:ilvl w:val="0"/>
                <w:numId w:val="6"/>
              </w:numPr>
              <w:spacing w:after="0"/>
              <w:ind w:left="284" w:hanging="252"/>
              <w:jc w:val="both"/>
              <w:rPr>
                <w:rFonts w:ascii="Times New Roman" w:hAnsi="Times New Roman"/>
              </w:rPr>
            </w:pPr>
            <w:r>
              <w:rPr>
                <w:rFonts w:ascii="Times New Roman" w:hAnsi="Times New Roman"/>
              </w:rPr>
              <w:t>Wspólny słownik zamówień publicznych (CPV):</w:t>
            </w:r>
          </w:p>
          <w:p w14:paraId="6C08C6A9" w14:textId="77777777" w:rsidR="00715442" w:rsidRDefault="00E4762D">
            <w:pPr>
              <w:spacing w:before="60"/>
              <w:ind w:left="318" w:right="6"/>
            </w:pPr>
            <w:r>
              <w:t>45000000-7: Roboty budowlane,</w:t>
            </w:r>
          </w:p>
          <w:p w14:paraId="27BA24D4" w14:textId="77777777" w:rsidR="00715442" w:rsidRDefault="00E4762D">
            <w:pPr>
              <w:ind w:left="318" w:right="6"/>
            </w:pPr>
            <w:r>
              <w:t>45453000-7: Roboty remontowe i renowacyjne,</w:t>
            </w:r>
          </w:p>
          <w:p w14:paraId="2B238DFE" w14:textId="77777777" w:rsidR="00715442" w:rsidRDefault="00E4762D">
            <w:pPr>
              <w:ind w:left="316" w:right="7"/>
            </w:pPr>
            <w:r>
              <w:t>45453100-8: Roboty renowacyjne.</w:t>
            </w:r>
          </w:p>
          <w:p w14:paraId="0E0B0CDD" w14:textId="77777777" w:rsidR="00715442" w:rsidRDefault="00715442">
            <w:pPr>
              <w:ind w:right="7"/>
            </w:pPr>
          </w:p>
          <w:p w14:paraId="58F9279E" w14:textId="77777777" w:rsidR="00715442" w:rsidRDefault="00E4762D">
            <w:pPr>
              <w:pStyle w:val="Akapitzlist"/>
              <w:numPr>
                <w:ilvl w:val="0"/>
                <w:numId w:val="6"/>
              </w:numPr>
              <w:suppressAutoHyphens w:val="0"/>
              <w:autoSpaceDE w:val="0"/>
              <w:spacing w:after="0"/>
              <w:ind w:left="306" w:hanging="274"/>
              <w:jc w:val="both"/>
              <w:textAlignment w:val="auto"/>
            </w:pPr>
            <w:r>
              <w:rPr>
                <w:rFonts w:ascii="Times New Roman" w:hAnsi="Times New Roman"/>
                <w:b/>
                <w:bCs/>
                <w:kern w:val="0"/>
              </w:rPr>
              <w:t xml:space="preserve">Opis inwestycji zgodnie z wnioskiem BGK: </w:t>
            </w:r>
          </w:p>
          <w:p w14:paraId="2E4DB0F9" w14:textId="77777777" w:rsidR="00715442" w:rsidRPr="00B36B0A" w:rsidRDefault="00715442">
            <w:pPr>
              <w:autoSpaceDE w:val="0"/>
              <w:jc w:val="both"/>
              <w:rPr>
                <w:sz w:val="22"/>
                <w:szCs w:val="22"/>
              </w:rPr>
            </w:pPr>
          </w:p>
          <w:p w14:paraId="621014AC" w14:textId="77777777" w:rsidR="00B36B0A" w:rsidRPr="00B36B0A" w:rsidRDefault="00B36B0A" w:rsidP="00B36B0A">
            <w:pPr>
              <w:autoSpaceDE w:val="0"/>
              <w:ind w:left="306"/>
              <w:jc w:val="both"/>
              <w:rPr>
                <w:sz w:val="22"/>
                <w:szCs w:val="22"/>
              </w:rPr>
            </w:pPr>
            <w:bookmarkStart w:id="9" w:name="_Hlk170214378"/>
            <w:r w:rsidRPr="00B36B0A">
              <w:rPr>
                <w:sz w:val="22"/>
                <w:szCs w:val="22"/>
              </w:rPr>
              <w:t>W ramach inwestycji planuje się przeprowadzenie prac dotyczących oczyszczenia,</w:t>
            </w:r>
          </w:p>
          <w:p w14:paraId="0503B9FD" w14:textId="1C5A1BC4" w:rsidR="00F71DA8" w:rsidRPr="00B36B0A" w:rsidRDefault="00B36B0A" w:rsidP="00B36B0A">
            <w:pPr>
              <w:autoSpaceDE w:val="0"/>
              <w:ind w:left="306"/>
              <w:jc w:val="both"/>
              <w:rPr>
                <w:sz w:val="22"/>
                <w:szCs w:val="22"/>
              </w:rPr>
            </w:pPr>
            <w:r w:rsidRPr="00B36B0A">
              <w:rPr>
                <w:sz w:val="22"/>
                <w:szCs w:val="22"/>
              </w:rPr>
              <w:t>uzupełnienia cegieł i fug oraz rekonstrukcji tynków</w:t>
            </w:r>
            <w:r w:rsidR="00F71DA8" w:rsidRPr="00B36B0A">
              <w:rPr>
                <w:sz w:val="22"/>
                <w:szCs w:val="22"/>
              </w:rPr>
              <w:t>.</w:t>
            </w:r>
            <w:bookmarkEnd w:id="9"/>
          </w:p>
          <w:p w14:paraId="6334DA5D" w14:textId="77777777" w:rsidR="00F71DA8" w:rsidRPr="00B36B0A" w:rsidRDefault="00F71DA8">
            <w:pPr>
              <w:autoSpaceDE w:val="0"/>
              <w:jc w:val="both"/>
              <w:rPr>
                <w:sz w:val="22"/>
                <w:szCs w:val="22"/>
              </w:rPr>
            </w:pPr>
          </w:p>
          <w:p w14:paraId="758B0E74" w14:textId="77777777" w:rsidR="00715442" w:rsidRDefault="00E4762D">
            <w:pPr>
              <w:pStyle w:val="Akapitzlist"/>
              <w:numPr>
                <w:ilvl w:val="0"/>
                <w:numId w:val="6"/>
              </w:numPr>
              <w:spacing w:after="0"/>
              <w:ind w:left="284" w:hanging="252"/>
              <w:jc w:val="both"/>
            </w:pPr>
            <w:r>
              <w:rPr>
                <w:rFonts w:ascii="Times New Roman" w:hAnsi="Times New Roman"/>
              </w:rPr>
              <w:t>Przedmiotem zamówienia jest:</w:t>
            </w:r>
          </w:p>
          <w:p w14:paraId="72B67BB6" w14:textId="77777777" w:rsidR="00715442" w:rsidRDefault="00715442">
            <w:pPr>
              <w:pStyle w:val="Akapitzlist"/>
              <w:spacing w:after="0"/>
              <w:ind w:left="284"/>
              <w:jc w:val="both"/>
            </w:pPr>
          </w:p>
          <w:p w14:paraId="6F055B41" w14:textId="4C487628" w:rsidR="00F71DA8" w:rsidRPr="00F71DA8" w:rsidRDefault="00B36B0A" w:rsidP="00F71DA8">
            <w:pPr>
              <w:ind w:left="306"/>
              <w:rPr>
                <w:b/>
                <w:bCs/>
                <w:i/>
                <w:iCs/>
                <w:color w:val="000000"/>
              </w:rPr>
            </w:pPr>
            <w:r w:rsidRPr="00B0115F">
              <w:rPr>
                <w:b/>
                <w:bCs/>
                <w:i/>
                <w:iCs/>
                <w:color w:val="000000"/>
              </w:rPr>
              <w:t>Prace restauratorskie ogrodzenia kościoła parafialnego w Mokowie</w:t>
            </w:r>
          </w:p>
          <w:p w14:paraId="7251F2EA" w14:textId="77777777" w:rsidR="00715442" w:rsidRDefault="00715442">
            <w:pPr>
              <w:autoSpaceDE w:val="0"/>
            </w:pPr>
          </w:p>
          <w:p w14:paraId="4CE0E149" w14:textId="2DBB9D8E" w:rsidR="00715442" w:rsidRDefault="00E4762D">
            <w:pPr>
              <w:pStyle w:val="Akapitzlist"/>
              <w:numPr>
                <w:ilvl w:val="0"/>
                <w:numId w:val="6"/>
              </w:numPr>
              <w:spacing w:after="0"/>
              <w:ind w:left="284" w:hanging="284"/>
              <w:jc w:val="both"/>
            </w:pPr>
            <w:r>
              <w:rPr>
                <w:rFonts w:ascii="Times New Roman" w:hAnsi="Times New Roman"/>
              </w:rPr>
              <w:t xml:space="preserve">Lokalizacja obiektu: </w:t>
            </w:r>
            <w:r w:rsidR="00F71DA8" w:rsidRPr="00F71DA8">
              <w:rPr>
                <w:rFonts w:ascii="Times New Roman" w:hAnsi="Times New Roman"/>
                <w:b/>
                <w:bCs/>
              </w:rPr>
              <w:t>Mokowo 17, 87-610 Dobrzyń nad Wisłą</w:t>
            </w:r>
          </w:p>
          <w:p w14:paraId="6A2F851C" w14:textId="77777777" w:rsidR="00715442" w:rsidRDefault="00E4762D">
            <w:pPr>
              <w:pStyle w:val="Akapitzlist"/>
              <w:numPr>
                <w:ilvl w:val="0"/>
                <w:numId w:val="6"/>
              </w:numPr>
              <w:spacing w:before="240" w:after="0"/>
              <w:ind w:left="284" w:hanging="284"/>
              <w:jc w:val="both"/>
              <w:rPr>
                <w:rFonts w:ascii="Times New Roman" w:hAnsi="Times New Roman"/>
              </w:rPr>
            </w:pPr>
            <w:r>
              <w:rPr>
                <w:rFonts w:ascii="Times New Roman" w:hAnsi="Times New Roman"/>
              </w:rPr>
              <w:t>Szczegółowy zakres zamówienia publicznego został określony w:</w:t>
            </w:r>
          </w:p>
          <w:p w14:paraId="63CB85CD" w14:textId="17FA1B36" w:rsidR="005E74A0" w:rsidRDefault="005E74A0">
            <w:pPr>
              <w:pStyle w:val="Akapitzlist"/>
              <w:numPr>
                <w:ilvl w:val="0"/>
                <w:numId w:val="7"/>
              </w:numPr>
              <w:spacing w:before="120" w:after="120"/>
              <w:ind w:left="596" w:hanging="283"/>
              <w:jc w:val="both"/>
              <w:rPr>
                <w:rFonts w:ascii="Times New Roman" w:hAnsi="Times New Roman"/>
              </w:rPr>
            </w:pPr>
            <w:r w:rsidRPr="00F02511">
              <w:rPr>
                <w:rFonts w:ascii="Times New Roman" w:hAnsi="Times New Roman"/>
                <w:i/>
                <w:iCs/>
              </w:rPr>
              <w:t>„</w:t>
            </w:r>
            <w:r w:rsidR="00F71DA8" w:rsidRPr="00F02511">
              <w:rPr>
                <w:rFonts w:ascii="Times New Roman" w:hAnsi="Times New Roman"/>
                <w:i/>
                <w:iCs/>
              </w:rPr>
              <w:t>Program prac konserwatorsk</w:t>
            </w:r>
            <w:r w:rsidR="00D07D18" w:rsidRPr="00F02511">
              <w:rPr>
                <w:rFonts w:ascii="Times New Roman" w:hAnsi="Times New Roman"/>
                <w:i/>
                <w:iCs/>
              </w:rPr>
              <w:t xml:space="preserve">o-restauratorskich ogrodzenia wraz z bramami przy Kościele </w:t>
            </w:r>
            <w:r w:rsidR="008D7241" w:rsidRPr="00F02511">
              <w:rPr>
                <w:rFonts w:ascii="Times New Roman" w:hAnsi="Times New Roman"/>
                <w:i/>
                <w:iCs/>
              </w:rPr>
              <w:br/>
            </w:r>
            <w:r w:rsidR="00D07D18" w:rsidRPr="00F02511">
              <w:rPr>
                <w:rFonts w:ascii="Times New Roman" w:hAnsi="Times New Roman"/>
                <w:i/>
                <w:iCs/>
                <w:spacing w:val="-8"/>
              </w:rPr>
              <w:t>pw. Świętej Trójcy w Mokowie; Prace restauratorskie ogrodzenia Ko</w:t>
            </w:r>
            <w:r w:rsidRPr="00F02511">
              <w:rPr>
                <w:rFonts w:ascii="Times New Roman" w:hAnsi="Times New Roman"/>
                <w:i/>
                <w:iCs/>
                <w:spacing w:val="-8"/>
              </w:rPr>
              <w:t>ścioła Parafialnego w Mokowie”</w:t>
            </w:r>
            <w:r w:rsidRPr="00F02511">
              <w:rPr>
                <w:rFonts w:ascii="Times New Roman" w:hAnsi="Times New Roman"/>
                <w:i/>
                <w:iCs/>
              </w:rPr>
              <w:t xml:space="preserve"> </w:t>
            </w:r>
            <w:r>
              <w:rPr>
                <w:rFonts w:ascii="Times New Roman" w:hAnsi="Times New Roman"/>
              </w:rPr>
              <w:t xml:space="preserve">– dokument dostępny jest do wglądu u </w:t>
            </w:r>
            <w:r w:rsidR="00F02511">
              <w:rPr>
                <w:rFonts w:ascii="Times New Roman" w:hAnsi="Times New Roman"/>
              </w:rPr>
              <w:t>ks.</w:t>
            </w:r>
            <w:r w:rsidR="00F02511" w:rsidRPr="00F02511">
              <w:rPr>
                <w:rFonts w:ascii="Times New Roman" w:hAnsi="Times New Roman"/>
              </w:rPr>
              <w:t xml:space="preserve"> Zbigniewa Milczarka – Proboszcza Parafii</w:t>
            </w:r>
            <w:r w:rsidR="00F02511">
              <w:rPr>
                <w:rFonts w:ascii="Times New Roman" w:hAnsi="Times New Roman"/>
              </w:rPr>
              <w:t>,</w:t>
            </w:r>
          </w:p>
          <w:p w14:paraId="3C1269F9" w14:textId="723C0F3B" w:rsidR="00715442" w:rsidRPr="00F02511" w:rsidRDefault="00F02511">
            <w:pPr>
              <w:pStyle w:val="Akapitzlist"/>
              <w:numPr>
                <w:ilvl w:val="0"/>
                <w:numId w:val="7"/>
              </w:numPr>
              <w:spacing w:before="120" w:after="120"/>
              <w:ind w:left="596" w:hanging="283"/>
              <w:jc w:val="both"/>
              <w:rPr>
                <w:rFonts w:ascii="Times New Roman" w:hAnsi="Times New Roman"/>
              </w:rPr>
            </w:pPr>
            <w:r w:rsidRPr="00F02511">
              <w:rPr>
                <w:rFonts w:ascii="Times New Roman" w:hAnsi="Times New Roman"/>
                <w:spacing w:val="-4"/>
              </w:rPr>
              <w:t>Stanowisko Wojewódzkiego Urzędu Ochrony Zabytków w Toruniu – Delegatura we Włocławku</w:t>
            </w:r>
            <w:r w:rsidR="00F5372D" w:rsidRPr="00F02511">
              <w:rPr>
                <w:rFonts w:ascii="Times New Roman" w:hAnsi="Times New Roman"/>
                <w:spacing w:val="-4"/>
              </w:rPr>
              <w:t xml:space="preserve"> </w:t>
            </w:r>
            <w:r w:rsidR="00F5372D" w:rsidRPr="00F02511">
              <w:rPr>
                <w:rFonts w:ascii="Times New Roman" w:hAnsi="Times New Roman"/>
                <w:i/>
                <w:iCs/>
              </w:rPr>
              <w:t xml:space="preserve">- </w:t>
            </w:r>
            <w:r w:rsidR="00F5372D" w:rsidRPr="00F02511">
              <w:rPr>
                <w:rFonts w:ascii="Times New Roman" w:hAnsi="Times New Roman"/>
                <w:b/>
                <w:bCs/>
                <w:i/>
                <w:iCs/>
              </w:rPr>
              <w:t>załącznik nr 2</w:t>
            </w:r>
            <w:r w:rsidR="00F5372D" w:rsidRPr="00F02511">
              <w:rPr>
                <w:rFonts w:ascii="Times New Roman" w:hAnsi="Times New Roman"/>
                <w:i/>
                <w:iCs/>
              </w:rPr>
              <w:t xml:space="preserve"> do niniejszego postępowania</w:t>
            </w:r>
            <w:r w:rsidR="00F5372D" w:rsidRPr="00F02511">
              <w:rPr>
                <w:rFonts w:ascii="Times New Roman" w:hAnsi="Times New Roman"/>
              </w:rPr>
              <w:t>.</w:t>
            </w:r>
            <w:r w:rsidR="00E4762D" w:rsidRPr="00F02511">
              <w:rPr>
                <w:rFonts w:ascii="Times New Roman" w:hAnsi="Times New Roman"/>
                <w:spacing w:val="-4"/>
              </w:rPr>
              <w:t>,</w:t>
            </w:r>
          </w:p>
          <w:p w14:paraId="29785764" w14:textId="504059C9" w:rsidR="00715442" w:rsidRPr="00EC4513" w:rsidRDefault="00F71DA8">
            <w:pPr>
              <w:pStyle w:val="Akapitzlist"/>
              <w:numPr>
                <w:ilvl w:val="0"/>
                <w:numId w:val="7"/>
              </w:numPr>
              <w:spacing w:after="0"/>
              <w:ind w:left="596" w:hanging="283"/>
              <w:jc w:val="both"/>
            </w:pPr>
            <w:r>
              <w:rPr>
                <w:rFonts w:ascii="Times New Roman" w:hAnsi="Times New Roman"/>
              </w:rPr>
              <w:t>Przedmiar</w:t>
            </w:r>
            <w:r w:rsidR="00DA0D87">
              <w:rPr>
                <w:rFonts w:ascii="Times New Roman" w:hAnsi="Times New Roman"/>
              </w:rPr>
              <w:t xml:space="preserve"> robót</w:t>
            </w:r>
            <w:r w:rsidR="00F5372D">
              <w:rPr>
                <w:rFonts w:ascii="Times New Roman" w:hAnsi="Times New Roman"/>
              </w:rPr>
              <w:t xml:space="preserve"> </w:t>
            </w:r>
            <w:r w:rsidR="00F5372D" w:rsidRPr="00FA2689">
              <w:rPr>
                <w:rFonts w:ascii="Times New Roman" w:hAnsi="Times New Roman"/>
                <w:i/>
                <w:iCs/>
              </w:rPr>
              <w:t xml:space="preserve">- </w:t>
            </w:r>
            <w:r w:rsidR="00F5372D" w:rsidRPr="00544127">
              <w:rPr>
                <w:rFonts w:ascii="Times New Roman" w:hAnsi="Times New Roman"/>
                <w:b/>
                <w:bCs/>
                <w:i/>
                <w:iCs/>
              </w:rPr>
              <w:t>załącznik nr 3</w:t>
            </w:r>
            <w:r w:rsidR="00F5372D" w:rsidRPr="00FA2689">
              <w:rPr>
                <w:rFonts w:ascii="Times New Roman" w:hAnsi="Times New Roman"/>
                <w:i/>
                <w:iCs/>
              </w:rPr>
              <w:t xml:space="preserve"> do niniejszego pos</w:t>
            </w:r>
            <w:r w:rsidR="00F5372D">
              <w:rPr>
                <w:rFonts w:ascii="Times New Roman" w:hAnsi="Times New Roman"/>
                <w:i/>
                <w:iCs/>
              </w:rPr>
              <w:t>tę</w:t>
            </w:r>
            <w:r w:rsidR="00F5372D" w:rsidRPr="00FA2689">
              <w:rPr>
                <w:rFonts w:ascii="Times New Roman" w:hAnsi="Times New Roman"/>
                <w:i/>
                <w:iCs/>
              </w:rPr>
              <w:t>powania</w:t>
            </w:r>
            <w:r w:rsidR="00F5372D">
              <w:rPr>
                <w:rFonts w:ascii="Times New Roman" w:hAnsi="Times New Roman"/>
                <w:i/>
                <w:iCs/>
              </w:rPr>
              <w:t>.</w:t>
            </w:r>
          </w:p>
          <w:p w14:paraId="08BD5A51" w14:textId="77777777" w:rsidR="00715442" w:rsidRDefault="00715442">
            <w:pPr>
              <w:ind w:left="738" w:hanging="425"/>
              <w:jc w:val="both"/>
            </w:pPr>
          </w:p>
          <w:p w14:paraId="633E97BC" w14:textId="77777777" w:rsidR="00715442" w:rsidRDefault="00E4762D">
            <w:pPr>
              <w:pStyle w:val="Akapitzlist"/>
              <w:numPr>
                <w:ilvl w:val="0"/>
                <w:numId w:val="6"/>
              </w:numPr>
              <w:spacing w:after="0"/>
              <w:ind w:left="284" w:hanging="284"/>
              <w:jc w:val="both"/>
            </w:pPr>
            <w:r>
              <w:rPr>
                <w:rFonts w:ascii="Times New Roman" w:hAnsi="Times New Roman"/>
              </w:rPr>
              <w:t xml:space="preserve">Wszelkie użyte w opisie przedmiotu zamówienia bezpośrednie wskazania danego producenta lub </w:t>
            </w:r>
            <w:r>
              <w:rPr>
                <w:rFonts w:ascii="Times New Roman" w:hAnsi="Times New Roman"/>
                <w:spacing w:val="-4"/>
              </w:rPr>
              <w:t>dostawcy, konkretnej marki oraz nazwy własnej poszczególnych producentów, nazwy określonego</w:t>
            </w:r>
            <w:r>
              <w:rPr>
                <w:rFonts w:ascii="Times New Roman" w:hAnsi="Times New Roman"/>
              </w:rPr>
              <w:t xml:space="preserve"> wyrobu lub źródła lub znaku towarowego lub patentu, rodzaju lub specyficzne pochodzenie </w:t>
            </w:r>
            <w:r>
              <w:rPr>
                <w:rFonts w:ascii="Times New Roman" w:hAnsi="Times New Roman"/>
                <w:spacing w:val="-4"/>
              </w:rPr>
              <w:t>zostały użyte pomocniczo i nie stanowią wskazania obowiązku ich stosowania w ofercie. Zamawiający</w:t>
            </w:r>
            <w:r>
              <w:rPr>
                <w:rFonts w:ascii="Times New Roman" w:hAnsi="Times New Roman"/>
              </w:rPr>
              <w:t xml:space="preserve"> dopuszcza, w każdym aspekcie zamówienia, zastosowanie rozwiązań równoważnych lub lepszych </w:t>
            </w:r>
            <w:r>
              <w:rPr>
                <w:rFonts w:ascii="Times New Roman" w:hAnsi="Times New Roman"/>
                <w:spacing w:val="-6"/>
              </w:rPr>
              <w:t>od wskazanych, pod warunkiem, że ich zastosowanie nie będzie prowadzić do pogorszenia wskazanych</w:t>
            </w:r>
            <w:r>
              <w:rPr>
                <w:rFonts w:ascii="Times New Roman" w:hAnsi="Times New Roman"/>
              </w:rPr>
              <w:t xml:space="preserve"> </w:t>
            </w:r>
            <w:r>
              <w:rPr>
                <w:rFonts w:ascii="Times New Roman" w:hAnsi="Times New Roman"/>
                <w:spacing w:val="-4"/>
              </w:rPr>
              <w:t>parametrów technicznych, funkcjonalnych i jakościowych. Udowodnienie, że oferowane rozwiązanie</w:t>
            </w:r>
            <w:r>
              <w:rPr>
                <w:rFonts w:ascii="Times New Roman" w:hAnsi="Times New Roman"/>
              </w:rPr>
              <w:t xml:space="preserve"> jest równowartościowe lub lepsze od wymaganego, leży po stronie oferenta.</w:t>
            </w:r>
          </w:p>
          <w:p w14:paraId="734FFDFB" w14:textId="77777777" w:rsidR="00715442" w:rsidRDefault="00715442">
            <w:pPr>
              <w:pStyle w:val="Akapitzlist"/>
              <w:spacing w:after="0"/>
              <w:ind w:left="284"/>
              <w:jc w:val="both"/>
              <w:rPr>
                <w:rFonts w:ascii="Times New Roman" w:hAnsi="Times New Roman"/>
              </w:rPr>
            </w:pPr>
          </w:p>
          <w:p w14:paraId="5ECF7B98" w14:textId="286D6BD9" w:rsidR="00715442" w:rsidRPr="00B36B0A" w:rsidRDefault="00E4762D">
            <w:pPr>
              <w:pStyle w:val="Akapitzlist"/>
              <w:numPr>
                <w:ilvl w:val="0"/>
                <w:numId w:val="6"/>
              </w:numPr>
              <w:shd w:val="clear" w:color="auto" w:fill="FFFFFF"/>
              <w:spacing w:after="0"/>
              <w:ind w:left="284" w:hanging="284"/>
              <w:rPr>
                <w:color w:val="FF0000"/>
              </w:rPr>
            </w:pPr>
            <w:r>
              <w:rPr>
                <w:rFonts w:ascii="Times New Roman" w:hAnsi="Times New Roman"/>
                <w:b/>
                <w:bCs/>
              </w:rPr>
              <w:t xml:space="preserve">Zamawiający wymaga realizacji </w:t>
            </w:r>
            <w:r>
              <w:rPr>
                <w:rFonts w:ascii="Times New Roman" w:hAnsi="Times New Roman"/>
                <w:b/>
                <w:bCs/>
                <w:shd w:val="clear" w:color="auto" w:fill="FFFFFF"/>
              </w:rPr>
              <w:t xml:space="preserve">zamówienia w terminie do </w:t>
            </w:r>
            <w:r w:rsidRPr="00E4019E">
              <w:rPr>
                <w:rFonts w:ascii="Times New Roman" w:hAnsi="Times New Roman"/>
                <w:b/>
                <w:bCs/>
                <w:shd w:val="clear" w:color="auto" w:fill="FFFFFF"/>
              </w:rPr>
              <w:t xml:space="preserve">31 </w:t>
            </w:r>
            <w:r w:rsidR="00DA0D87" w:rsidRPr="00E4019E">
              <w:rPr>
                <w:rFonts w:ascii="Times New Roman" w:hAnsi="Times New Roman"/>
                <w:b/>
                <w:bCs/>
                <w:shd w:val="clear" w:color="auto" w:fill="FFFFFF"/>
              </w:rPr>
              <w:t>sierpnia</w:t>
            </w:r>
            <w:r w:rsidRPr="00E4019E">
              <w:rPr>
                <w:rFonts w:ascii="Times New Roman" w:hAnsi="Times New Roman"/>
                <w:b/>
                <w:bCs/>
                <w:shd w:val="clear" w:color="auto" w:fill="FFFFFF"/>
              </w:rPr>
              <w:t xml:space="preserve"> 2025 r. </w:t>
            </w:r>
          </w:p>
          <w:p w14:paraId="58C56855" w14:textId="77777777" w:rsidR="00715442" w:rsidRDefault="00715442">
            <w:pPr>
              <w:shd w:val="clear" w:color="auto" w:fill="FFFFFF"/>
              <w:ind w:left="284" w:hanging="284"/>
            </w:pPr>
          </w:p>
          <w:p w14:paraId="28407739" w14:textId="77777777" w:rsidR="00715442" w:rsidRDefault="00E4762D">
            <w:pPr>
              <w:pStyle w:val="Akapitzlist"/>
              <w:numPr>
                <w:ilvl w:val="0"/>
                <w:numId w:val="6"/>
              </w:numPr>
              <w:spacing w:after="0"/>
              <w:ind w:left="284" w:hanging="284"/>
              <w:jc w:val="both"/>
            </w:pPr>
            <w:r>
              <w:rPr>
                <w:rFonts w:ascii="Times New Roman" w:hAnsi="Times New Roman"/>
              </w:rPr>
              <w:t xml:space="preserve">Zamawiający wymaga udzielenia </w:t>
            </w:r>
            <w:r w:rsidRPr="00EC4513">
              <w:rPr>
                <w:rFonts w:ascii="Times New Roman" w:hAnsi="Times New Roman"/>
                <w:b/>
                <w:bCs/>
              </w:rPr>
              <w:t>minimum 36 miesięcznej gwarancji i rękojmi</w:t>
            </w:r>
            <w:r>
              <w:rPr>
                <w:rFonts w:ascii="Times New Roman" w:hAnsi="Times New Roman"/>
              </w:rPr>
              <w:t xml:space="preserve"> na wykonane </w:t>
            </w:r>
            <w:r>
              <w:rPr>
                <w:rFonts w:ascii="Times New Roman" w:hAnsi="Times New Roman"/>
                <w:spacing w:val="-4"/>
              </w:rPr>
              <w:t>roboty i zastosowane materiały. Oferent może zaproponować dłuższy okres gwarancji i rękojmi. Okres</w:t>
            </w:r>
            <w:r>
              <w:rPr>
                <w:rFonts w:ascii="Times New Roman" w:hAnsi="Times New Roman"/>
              </w:rPr>
              <w:t xml:space="preserve"> </w:t>
            </w:r>
            <w:r>
              <w:rPr>
                <w:rFonts w:ascii="Times New Roman" w:hAnsi="Times New Roman"/>
              </w:rPr>
              <w:lastRenderedPageBreak/>
              <w:t>ten stanowi jedno z kryteriów oceny ofert. Oferta oferenta, który zaoferuje krótszy okres gwarancji od minimalnego - zostanie odrzucona.</w:t>
            </w:r>
          </w:p>
          <w:p w14:paraId="4C2A803A" w14:textId="77777777" w:rsidR="00715442" w:rsidRDefault="00715442">
            <w:pPr>
              <w:ind w:left="284" w:hanging="284"/>
              <w:jc w:val="both"/>
            </w:pPr>
          </w:p>
          <w:p w14:paraId="15860598" w14:textId="43AF6DF2" w:rsidR="00715442" w:rsidRDefault="002250A6">
            <w:pPr>
              <w:pStyle w:val="Akapitzlist"/>
              <w:numPr>
                <w:ilvl w:val="0"/>
                <w:numId w:val="6"/>
              </w:numPr>
              <w:spacing w:after="0"/>
              <w:ind w:left="284" w:hanging="284"/>
              <w:jc w:val="both"/>
            </w:pPr>
            <w:r w:rsidRPr="00B3576D">
              <w:rPr>
                <w:rFonts w:ascii="Times New Roman" w:hAnsi="Times New Roman"/>
              </w:rPr>
              <w:t xml:space="preserve">Zamawiający dopuszcza powierzenie części lub </w:t>
            </w:r>
            <w:r w:rsidRPr="00973177">
              <w:rPr>
                <w:rFonts w:ascii="Times New Roman" w:hAnsi="Times New Roman"/>
              </w:rPr>
              <w:t>całości zamówienia podwykonawcy/-com, jeżeli spełniają wymagania określone w pkt V 1.1 i 1.3</w:t>
            </w:r>
          </w:p>
          <w:p w14:paraId="5191477F" w14:textId="77777777" w:rsidR="00715442" w:rsidRDefault="00715442">
            <w:pPr>
              <w:ind w:left="284" w:hanging="284"/>
              <w:jc w:val="both"/>
            </w:pPr>
          </w:p>
          <w:p w14:paraId="4D70C494" w14:textId="77777777" w:rsidR="00715442" w:rsidRDefault="00E4762D">
            <w:pPr>
              <w:pStyle w:val="Akapitzlist"/>
              <w:numPr>
                <w:ilvl w:val="0"/>
                <w:numId w:val="6"/>
              </w:numPr>
              <w:spacing w:after="0"/>
              <w:ind w:left="313"/>
              <w:jc w:val="both"/>
            </w:pPr>
            <w:r>
              <w:rPr>
                <w:rFonts w:ascii="Times New Roman" w:hAnsi="Times New Roman"/>
              </w:rPr>
              <w:t xml:space="preserve">Zamawiający nie dopuszcza możliwości składania ofert częściowych, ani ofert wariantowych na </w:t>
            </w:r>
            <w:r>
              <w:rPr>
                <w:rFonts w:ascii="Times New Roman" w:hAnsi="Times New Roman"/>
                <w:spacing w:val="-6"/>
              </w:rPr>
              <w:t>powyższe zadania. Zamawiający nie dokonuje podziału zamówienia na dwie odrębne części, ponieważ</w:t>
            </w:r>
            <w:r>
              <w:rPr>
                <w:rFonts w:ascii="Times New Roman" w:hAnsi="Times New Roman"/>
              </w:rPr>
              <w:t xml:space="preserve"> nie jest to uzasadnione ze względu na specyfikę realizacji robót. Przedmiotowe zamówienie ma bowiem charakter wykonawstwa jednobranżowego. Ponadto ewentualny podział zamówienia na </w:t>
            </w:r>
            <w:r>
              <w:rPr>
                <w:rFonts w:ascii="Times New Roman" w:hAnsi="Times New Roman"/>
                <w:spacing w:val="-8"/>
              </w:rPr>
              <w:t>części groziłby generowaniem nadmiernych trudności technicznych lub nadmiernych kosztów wykonania</w:t>
            </w:r>
            <w:r>
              <w:rPr>
                <w:rFonts w:ascii="Times New Roman" w:hAnsi="Times New Roman"/>
              </w:rPr>
              <w:t xml:space="preserve"> </w:t>
            </w:r>
            <w:r>
              <w:rPr>
                <w:rFonts w:ascii="Times New Roman" w:hAnsi="Times New Roman"/>
                <w:spacing w:val="-6"/>
              </w:rPr>
              <w:t>zamówienia, lub też zaistniałaby potrzeba skoordynowania działań różnych wykonawców realizujących</w:t>
            </w:r>
            <w:r>
              <w:rPr>
                <w:rFonts w:ascii="Times New Roman" w:hAnsi="Times New Roman"/>
              </w:rPr>
              <w:t xml:space="preserve"> </w:t>
            </w:r>
            <w:r>
              <w:rPr>
                <w:rFonts w:ascii="Times New Roman" w:hAnsi="Times New Roman"/>
                <w:spacing w:val="-6"/>
              </w:rPr>
              <w:t>poszczególne części zamówienia, co mogłoby poważnie zagrozić właściwemu wykonaniu zamówienia.</w:t>
            </w:r>
            <w:r>
              <w:rPr>
                <w:rFonts w:ascii="Times New Roman" w:hAnsi="Times New Roman"/>
              </w:rPr>
              <w:t xml:space="preserve"> </w:t>
            </w:r>
            <w:r>
              <w:rPr>
                <w:rFonts w:ascii="Times New Roman" w:hAnsi="Times New Roman"/>
                <w:spacing w:val="-8"/>
              </w:rPr>
              <w:t>Niedokonanie podziału zamówienia podyktowane jest zatem względami technicznymi,</w:t>
            </w:r>
            <w:r>
              <w:rPr>
                <w:rFonts w:ascii="Times New Roman" w:hAnsi="Times New Roman"/>
              </w:rPr>
              <w:t xml:space="preserve"> organizacyjnym oraz charakterem przedmiotu zamówienia.</w:t>
            </w:r>
          </w:p>
          <w:p w14:paraId="7A323BC0" w14:textId="77777777" w:rsidR="00715442" w:rsidRDefault="00715442">
            <w:pPr>
              <w:ind w:left="313" w:hanging="360"/>
              <w:jc w:val="both"/>
            </w:pPr>
          </w:p>
          <w:p w14:paraId="742B3AB8" w14:textId="77777777" w:rsidR="00715442" w:rsidRDefault="00E4762D">
            <w:pPr>
              <w:pStyle w:val="Akapitzlist"/>
              <w:numPr>
                <w:ilvl w:val="0"/>
                <w:numId w:val="6"/>
              </w:numPr>
              <w:spacing w:after="0"/>
              <w:ind w:left="313"/>
              <w:jc w:val="both"/>
              <w:rPr>
                <w:rFonts w:ascii="Times New Roman" w:hAnsi="Times New Roman"/>
              </w:rPr>
            </w:pPr>
            <w:r>
              <w:rPr>
                <w:rFonts w:ascii="Times New Roman" w:hAnsi="Times New Roman"/>
              </w:rPr>
              <w:t xml:space="preserve">Złożenie oferty jest jednoznaczne z zaakceptowaniem bez zastrzeżeń treści niniejszego zapytania ofertowego. </w:t>
            </w:r>
          </w:p>
          <w:p w14:paraId="39789C5B" w14:textId="77777777" w:rsidR="00715442" w:rsidRDefault="00715442">
            <w:pPr>
              <w:ind w:left="313" w:hanging="360"/>
              <w:jc w:val="both"/>
            </w:pPr>
          </w:p>
          <w:p w14:paraId="63131E1B" w14:textId="77777777" w:rsidR="00715442" w:rsidRDefault="00E4762D">
            <w:pPr>
              <w:pStyle w:val="Akapitzlist"/>
              <w:numPr>
                <w:ilvl w:val="0"/>
                <w:numId w:val="6"/>
              </w:numPr>
              <w:spacing w:after="120"/>
              <w:ind w:left="312" w:hanging="357"/>
              <w:jc w:val="both"/>
            </w:pPr>
            <w:r>
              <w:rPr>
                <w:rFonts w:ascii="Times New Roman" w:hAnsi="Times New Roman"/>
              </w:rPr>
              <w:t xml:space="preserve">Każdy oferent może złożyć tylko jedną ofertę. </w:t>
            </w:r>
          </w:p>
        </w:tc>
      </w:tr>
      <w:tr w:rsidR="00715442" w14:paraId="60259AF8"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F0FE734" w14:textId="77777777" w:rsidR="00715442" w:rsidRDefault="00E4762D">
            <w:pPr>
              <w:pStyle w:val="Akapitzlist"/>
              <w:numPr>
                <w:ilvl w:val="0"/>
                <w:numId w:val="3"/>
              </w:numPr>
              <w:spacing w:after="0"/>
              <w:jc w:val="both"/>
            </w:pPr>
            <w:r>
              <w:rPr>
                <w:rFonts w:ascii="Times New Roman" w:hAnsi="Times New Roman"/>
                <w:b/>
                <w:bCs/>
              </w:rPr>
              <w:lastRenderedPageBreak/>
              <w:t>WARUNKI UDZIAŁU W POSTĘPOWANIU WRAZ Z OPISEM SPOSOBU OCENY SPEŁNIENIA WARUNKÓW</w:t>
            </w:r>
          </w:p>
        </w:tc>
      </w:tr>
      <w:tr w:rsidR="00715442" w14:paraId="6724B0FB"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F735" w14:textId="77777777" w:rsidR="00715442" w:rsidRDefault="00E4762D">
            <w:pPr>
              <w:pStyle w:val="Akapitzlist"/>
              <w:numPr>
                <w:ilvl w:val="3"/>
                <w:numId w:val="8"/>
              </w:numPr>
              <w:spacing w:before="144" w:after="0"/>
              <w:ind w:left="306" w:hanging="306"/>
              <w:jc w:val="both"/>
            </w:pPr>
            <w:r>
              <w:rPr>
                <w:rFonts w:ascii="Times New Roman" w:hAnsi="Times New Roman"/>
                <w:b/>
                <w:color w:val="000000"/>
              </w:rPr>
              <w:t xml:space="preserve">  Opis warunków udziału w postępowaniu:</w:t>
            </w:r>
          </w:p>
          <w:p w14:paraId="0F36814D" w14:textId="77777777" w:rsidR="00715442" w:rsidRPr="00E139A8" w:rsidRDefault="00E4762D">
            <w:pPr>
              <w:pStyle w:val="Nagwek3"/>
              <w:shd w:val="clear" w:color="auto" w:fill="FFFFFF"/>
              <w:spacing w:before="144" w:after="0"/>
              <w:ind w:left="447" w:hanging="447"/>
              <w:jc w:val="both"/>
              <w:rPr>
                <w:b w:val="0"/>
                <w:bCs w:val="0"/>
              </w:rPr>
            </w:pPr>
            <w:r>
              <w:rPr>
                <w:color w:val="000000"/>
                <w:sz w:val="22"/>
                <w:szCs w:val="22"/>
              </w:rPr>
              <w:t xml:space="preserve">1.1.  </w:t>
            </w:r>
            <w:r>
              <w:rPr>
                <w:b w:val="0"/>
                <w:bCs w:val="0"/>
                <w:color w:val="000000"/>
                <w:spacing w:val="-4"/>
                <w:sz w:val="22"/>
                <w:szCs w:val="22"/>
              </w:rPr>
              <w:t xml:space="preserve">Dysponowanie kadrą niezbędną do realizacji zamówienia zgodnie z Ustawa z dnia 23 </w:t>
            </w:r>
            <w:r w:rsidRPr="00E139A8">
              <w:rPr>
                <w:b w:val="0"/>
                <w:bCs w:val="0"/>
                <w:color w:val="000000"/>
                <w:spacing w:val="-4"/>
                <w:sz w:val="22"/>
                <w:szCs w:val="22"/>
              </w:rPr>
              <w:t>lipca 2003 r.</w:t>
            </w:r>
            <w:r w:rsidRPr="00E139A8">
              <w:rPr>
                <w:b w:val="0"/>
                <w:bCs w:val="0"/>
                <w:color w:val="000000"/>
                <w:sz w:val="22"/>
                <w:szCs w:val="22"/>
              </w:rPr>
              <w:t xml:space="preserve"> o ochronie zabytków i opiece nad zabytkami (</w:t>
            </w:r>
            <w:r w:rsidRPr="00E139A8">
              <w:rPr>
                <w:b w:val="0"/>
                <w:bCs w:val="0"/>
                <w:sz w:val="22"/>
                <w:szCs w:val="22"/>
              </w:rPr>
              <w:t xml:space="preserve">Dz.U. 2022 r., poz. 840 ze zm.), </w:t>
            </w:r>
          </w:p>
          <w:p w14:paraId="390B20AB" w14:textId="38B077B8" w:rsidR="00715442" w:rsidRDefault="00E4762D">
            <w:pPr>
              <w:spacing w:before="144"/>
              <w:ind w:left="447" w:hanging="447"/>
              <w:jc w:val="both"/>
            </w:pPr>
            <w:r>
              <w:rPr>
                <w:b/>
                <w:color w:val="000000"/>
                <w:sz w:val="22"/>
                <w:szCs w:val="22"/>
              </w:rPr>
              <w:t xml:space="preserve">1.2.  </w:t>
            </w:r>
            <w:r>
              <w:rPr>
                <w:color w:val="000000"/>
                <w:sz w:val="22"/>
                <w:szCs w:val="22"/>
              </w:rPr>
              <w:t xml:space="preserve">Przed złożeniem oferty dokonanie oględzin obiektu w obecności przedstawiciela Zamawiającego, </w:t>
            </w:r>
            <w:r w:rsidR="00DA0D87" w:rsidRPr="00DA0D87">
              <w:rPr>
                <w:b/>
                <w:bCs/>
                <w:i/>
                <w:iCs/>
                <w:color w:val="000000"/>
                <w:sz w:val="22"/>
                <w:szCs w:val="22"/>
              </w:rPr>
              <w:t>ks. Zbigniew</w:t>
            </w:r>
            <w:r w:rsidR="00DA0D87">
              <w:rPr>
                <w:b/>
                <w:bCs/>
                <w:i/>
                <w:iCs/>
                <w:color w:val="000000"/>
                <w:sz w:val="22"/>
                <w:szCs w:val="22"/>
              </w:rPr>
              <w:t>a</w:t>
            </w:r>
            <w:r w:rsidR="00DA0D87" w:rsidRPr="00DA0D87">
              <w:rPr>
                <w:b/>
                <w:bCs/>
                <w:i/>
                <w:iCs/>
                <w:color w:val="000000"/>
                <w:sz w:val="22"/>
                <w:szCs w:val="22"/>
              </w:rPr>
              <w:t xml:space="preserve"> Milczar</w:t>
            </w:r>
            <w:r w:rsidR="00DA0D87">
              <w:rPr>
                <w:b/>
                <w:bCs/>
                <w:i/>
                <w:iCs/>
                <w:color w:val="000000"/>
                <w:sz w:val="22"/>
                <w:szCs w:val="22"/>
              </w:rPr>
              <w:t>ka</w:t>
            </w:r>
            <w:r w:rsidRPr="002250A6">
              <w:rPr>
                <w:b/>
                <w:bCs/>
                <w:i/>
                <w:iCs/>
                <w:color w:val="000000"/>
                <w:sz w:val="22"/>
                <w:szCs w:val="22"/>
              </w:rPr>
              <w:t xml:space="preserve"> – Proboszcza Parafii</w:t>
            </w:r>
            <w:r>
              <w:rPr>
                <w:color w:val="000000"/>
                <w:sz w:val="22"/>
                <w:szCs w:val="22"/>
              </w:rPr>
              <w:t xml:space="preserve">, po wcześniejszym telefonicznym umówieniu się pod numerem </w:t>
            </w:r>
            <w:r w:rsidRPr="002250A6">
              <w:rPr>
                <w:b/>
                <w:bCs/>
                <w:i/>
                <w:iCs/>
                <w:color w:val="000000"/>
                <w:sz w:val="22"/>
                <w:szCs w:val="22"/>
              </w:rPr>
              <w:t>tel.</w:t>
            </w:r>
            <w:r w:rsidRPr="002250A6">
              <w:rPr>
                <w:rStyle w:val="w8qarf"/>
                <w:b/>
                <w:bCs/>
                <w:i/>
                <w:iCs/>
                <w:color w:val="202124"/>
                <w:sz w:val="22"/>
                <w:szCs w:val="22"/>
                <w:shd w:val="clear" w:color="auto" w:fill="FFFFFF"/>
              </w:rPr>
              <w:t>: </w:t>
            </w:r>
            <w:r w:rsidR="00DA0D87" w:rsidRPr="00DA0D87">
              <w:rPr>
                <w:b/>
                <w:bCs/>
                <w:i/>
                <w:iCs/>
              </w:rPr>
              <w:t>733</w:t>
            </w:r>
            <w:r w:rsidR="00DA0D87">
              <w:rPr>
                <w:b/>
                <w:bCs/>
                <w:i/>
                <w:iCs/>
              </w:rPr>
              <w:t> </w:t>
            </w:r>
            <w:r w:rsidR="00DA0D87" w:rsidRPr="00DA0D87">
              <w:rPr>
                <w:b/>
                <w:bCs/>
                <w:i/>
                <w:iCs/>
              </w:rPr>
              <w:t>354</w:t>
            </w:r>
            <w:r w:rsidR="00DA0D87">
              <w:rPr>
                <w:b/>
                <w:bCs/>
                <w:i/>
                <w:iCs/>
              </w:rPr>
              <w:t> </w:t>
            </w:r>
            <w:r w:rsidR="00DA0D87" w:rsidRPr="00DA0D87">
              <w:rPr>
                <w:b/>
                <w:bCs/>
                <w:i/>
                <w:iCs/>
              </w:rPr>
              <w:t>522</w:t>
            </w:r>
            <w:hyperlink r:id="rId9" w:history="1"/>
            <w:r>
              <w:rPr>
                <w:sz w:val="22"/>
                <w:szCs w:val="22"/>
              </w:rPr>
              <w:t>.</w:t>
            </w:r>
            <w:r>
              <w:rPr>
                <w:color w:val="000000"/>
                <w:sz w:val="22"/>
                <w:szCs w:val="22"/>
              </w:rPr>
              <w:t xml:space="preserve"> </w:t>
            </w:r>
          </w:p>
          <w:p w14:paraId="7AF114B6" w14:textId="006777D4" w:rsidR="00715442" w:rsidRDefault="00E4762D">
            <w:pPr>
              <w:spacing w:before="144"/>
              <w:ind w:left="447" w:hanging="447"/>
              <w:jc w:val="both"/>
            </w:pPr>
            <w:r>
              <w:rPr>
                <w:b/>
                <w:color w:val="000000"/>
                <w:sz w:val="22"/>
                <w:szCs w:val="22"/>
              </w:rPr>
              <w:t xml:space="preserve">1.3.  </w:t>
            </w:r>
            <w:r>
              <w:rPr>
                <w:color w:val="000000"/>
                <w:sz w:val="22"/>
                <w:szCs w:val="22"/>
              </w:rPr>
              <w:t>Doświadczenie w zakresie realizacji projektów zbliżonych do projektu będącego przedmiotem postępowania.</w:t>
            </w:r>
          </w:p>
          <w:p w14:paraId="0DB48D18" w14:textId="5CC33EE5" w:rsidR="00715442" w:rsidRDefault="00E4762D">
            <w:pPr>
              <w:shd w:val="clear" w:color="auto" w:fill="FFFFFF"/>
              <w:spacing w:before="144"/>
              <w:ind w:left="447"/>
              <w:jc w:val="both"/>
            </w:pPr>
            <w:r>
              <w:rPr>
                <w:color w:val="000000"/>
                <w:sz w:val="22"/>
                <w:szCs w:val="22"/>
              </w:rPr>
              <w:t xml:space="preserve">Powyższe kryterium będzie uznane za spełnione w przypadku wykazania, że oferent wykonał </w:t>
            </w:r>
            <w:r>
              <w:rPr>
                <w:color w:val="000000"/>
                <w:sz w:val="22"/>
                <w:szCs w:val="22"/>
              </w:rPr>
              <w:br/>
              <w:t xml:space="preserve">w ciągu ostatnich 5 lat </w:t>
            </w:r>
            <w:r w:rsidRPr="00544127">
              <w:rPr>
                <w:b/>
                <w:bCs/>
                <w:color w:val="000000"/>
                <w:sz w:val="22"/>
                <w:szCs w:val="22"/>
              </w:rPr>
              <w:t>co najmniej 3 projekty polegające na remoncie obiektu zabytkowego</w:t>
            </w:r>
            <w:r w:rsidR="007E1ED0" w:rsidRPr="00544127">
              <w:rPr>
                <w:b/>
                <w:bCs/>
                <w:color w:val="000000"/>
                <w:sz w:val="22"/>
                <w:szCs w:val="22"/>
              </w:rPr>
              <w:t xml:space="preserve">, </w:t>
            </w:r>
            <w:r w:rsidR="002250A6" w:rsidRPr="00544127">
              <w:rPr>
                <w:b/>
                <w:bCs/>
                <w:color w:val="000000"/>
                <w:sz w:val="22"/>
                <w:szCs w:val="22"/>
              </w:rPr>
              <w:t xml:space="preserve">na kwotę co najmniej </w:t>
            </w:r>
            <w:r w:rsidR="00DA0D87">
              <w:rPr>
                <w:b/>
                <w:bCs/>
                <w:color w:val="000000" w:themeColor="text1"/>
                <w:sz w:val="22"/>
                <w:szCs w:val="22"/>
              </w:rPr>
              <w:t>2</w:t>
            </w:r>
            <w:r w:rsidR="002250A6" w:rsidRPr="00544127">
              <w:rPr>
                <w:b/>
                <w:bCs/>
                <w:color w:val="000000" w:themeColor="text1"/>
                <w:sz w:val="22"/>
                <w:szCs w:val="22"/>
              </w:rPr>
              <w:t>00 000,00 zł (każdy projekt)</w:t>
            </w:r>
            <w:r>
              <w:rPr>
                <w:color w:val="000000"/>
                <w:sz w:val="22"/>
                <w:szCs w:val="22"/>
              </w:rPr>
              <w:t>.</w:t>
            </w:r>
          </w:p>
          <w:p w14:paraId="200EFF37" w14:textId="0AD80D7F" w:rsidR="00715442" w:rsidRDefault="00E4762D" w:rsidP="002250A6">
            <w:pPr>
              <w:spacing w:before="144"/>
              <w:ind w:left="447" w:hanging="447"/>
              <w:jc w:val="both"/>
              <w:rPr>
                <w:bCs/>
                <w:color w:val="000000"/>
              </w:rPr>
            </w:pPr>
            <w:r>
              <w:rPr>
                <w:b/>
                <w:color w:val="000000"/>
                <w:sz w:val="22"/>
                <w:szCs w:val="22"/>
              </w:rPr>
              <w:t>1.4.</w:t>
            </w:r>
            <w:r>
              <w:rPr>
                <w:bCs/>
                <w:color w:val="000000"/>
                <w:sz w:val="22"/>
                <w:szCs w:val="22"/>
              </w:rPr>
              <w:t xml:space="preserve"> posiadanie aktualnego ubezpieczenia od odpowiedzialności cywilnej w zakresie prowadzonej działalności związanej z przedmiotem zamówienia o kwocie ubezpieczenia nie mniejszej niż wartość złożonej oferty.</w:t>
            </w:r>
          </w:p>
          <w:p w14:paraId="7A6196B3" w14:textId="77777777" w:rsidR="00715442" w:rsidRDefault="00E4762D">
            <w:pPr>
              <w:spacing w:before="60"/>
              <w:ind w:left="306" w:hanging="306"/>
              <w:jc w:val="both"/>
            </w:pPr>
            <w:r>
              <w:rPr>
                <w:b/>
                <w:color w:val="000000"/>
                <w:sz w:val="22"/>
                <w:szCs w:val="22"/>
              </w:rPr>
              <w:t>2.  Wykaz oświadczeń i dokumentów, jakie mają dostarczyć oferenci w celu potwierdzenia spełnienia warunków udziału w postępowaniu.</w:t>
            </w:r>
          </w:p>
          <w:p w14:paraId="0CDF5A4D" w14:textId="77777777" w:rsidR="00715442" w:rsidRDefault="00E4762D">
            <w:pPr>
              <w:spacing w:before="60"/>
              <w:ind w:left="454" w:hanging="454"/>
              <w:jc w:val="both"/>
              <w:rPr>
                <w:bCs/>
                <w:color w:val="000000"/>
              </w:rPr>
            </w:pPr>
            <w:r>
              <w:rPr>
                <w:bCs/>
                <w:color w:val="000000"/>
                <w:sz w:val="22"/>
                <w:szCs w:val="22"/>
              </w:rPr>
              <w:t>Opis sposobu dokonywania oceny spełniania warunków dopuszczających:</w:t>
            </w:r>
          </w:p>
          <w:p w14:paraId="6F97E674" w14:textId="350393FD" w:rsidR="00715442" w:rsidRDefault="00E4762D">
            <w:pPr>
              <w:spacing w:before="60"/>
              <w:ind w:left="454" w:hanging="454"/>
              <w:jc w:val="both"/>
            </w:pPr>
            <w:r>
              <w:rPr>
                <w:b/>
                <w:color w:val="000000"/>
                <w:sz w:val="22"/>
                <w:szCs w:val="22"/>
              </w:rPr>
              <w:t xml:space="preserve">2.1.  </w:t>
            </w:r>
            <w:r>
              <w:rPr>
                <w:color w:val="000000"/>
                <w:sz w:val="22"/>
                <w:szCs w:val="22"/>
              </w:rPr>
              <w:t>w zakresie określonym w podpunkcie 1.1. – spełnia / nie spełnia w zależności od treści oświadczenia oraz dostarczenia odpowiednich dokumentów potwierdzających wiarygodność takiego oświadczenia (dane wskazywanej osoby / wskazywanych osób wraz z kopią dokumentów potwierdzających uprawnienia)</w:t>
            </w:r>
            <w:r w:rsidR="00292249">
              <w:rPr>
                <w:color w:val="000000"/>
                <w:sz w:val="22"/>
                <w:szCs w:val="22"/>
              </w:rPr>
              <w:t xml:space="preserve"> </w:t>
            </w:r>
            <w:r w:rsidR="00292249" w:rsidRPr="00B56283">
              <w:t xml:space="preserve">– </w:t>
            </w:r>
            <w:r w:rsidR="00292249" w:rsidRPr="00B56283">
              <w:rPr>
                <w:i/>
                <w:iCs/>
              </w:rPr>
              <w:t xml:space="preserve">stanowiące </w:t>
            </w:r>
            <w:r w:rsidR="00292249" w:rsidRPr="00B56283">
              <w:rPr>
                <w:b/>
                <w:bCs/>
                <w:i/>
                <w:iCs/>
              </w:rPr>
              <w:t xml:space="preserve">Załącznik nr </w:t>
            </w:r>
            <w:r w:rsidR="00292249">
              <w:rPr>
                <w:b/>
                <w:bCs/>
                <w:i/>
                <w:iCs/>
              </w:rPr>
              <w:t>4a</w:t>
            </w:r>
            <w:r w:rsidR="00292249" w:rsidRPr="00B56283">
              <w:rPr>
                <w:i/>
                <w:iCs/>
              </w:rPr>
              <w:t xml:space="preserve"> do postępowania zakupowego</w:t>
            </w:r>
            <w:r>
              <w:rPr>
                <w:color w:val="000000"/>
                <w:sz w:val="22"/>
                <w:szCs w:val="22"/>
              </w:rPr>
              <w:t>.</w:t>
            </w:r>
          </w:p>
          <w:p w14:paraId="3170EFF8" w14:textId="05B8586D" w:rsidR="00715442" w:rsidRDefault="00E4762D">
            <w:pPr>
              <w:spacing w:before="60"/>
              <w:ind w:left="454" w:hanging="454"/>
              <w:jc w:val="both"/>
            </w:pPr>
            <w:r>
              <w:rPr>
                <w:b/>
                <w:color w:val="000000"/>
                <w:sz w:val="22"/>
                <w:szCs w:val="22"/>
              </w:rPr>
              <w:t xml:space="preserve">2.2. </w:t>
            </w:r>
            <w:r w:rsidR="008D3E01">
              <w:rPr>
                <w:b/>
                <w:color w:val="000000"/>
                <w:sz w:val="22"/>
                <w:szCs w:val="22"/>
              </w:rPr>
              <w:t xml:space="preserve"> </w:t>
            </w:r>
            <w:r>
              <w:rPr>
                <w:color w:val="000000"/>
                <w:sz w:val="22"/>
                <w:szCs w:val="22"/>
              </w:rPr>
              <w:t>w zakresie określonym w podpunkcie 1.2. – spełnia / nie spełnia w zależności od treści oświadczenia wykonawcy o dacie dokonanych oględzin (potwierdzone przez Zamawiającego), złożonego w ofercie cenowej</w:t>
            </w:r>
            <w:r w:rsidR="00292249">
              <w:rPr>
                <w:color w:val="000000"/>
                <w:sz w:val="22"/>
                <w:szCs w:val="22"/>
              </w:rPr>
              <w:t xml:space="preserve"> </w:t>
            </w:r>
            <w:r w:rsidR="00292249" w:rsidRPr="00B56283">
              <w:t xml:space="preserve">– </w:t>
            </w:r>
            <w:r w:rsidR="00292249" w:rsidRPr="00B56283">
              <w:rPr>
                <w:i/>
                <w:iCs/>
              </w:rPr>
              <w:t xml:space="preserve">stanowiące </w:t>
            </w:r>
            <w:r w:rsidR="00292249" w:rsidRPr="00B56283">
              <w:rPr>
                <w:b/>
                <w:bCs/>
                <w:i/>
                <w:iCs/>
              </w:rPr>
              <w:t xml:space="preserve">Załącznik nr </w:t>
            </w:r>
            <w:r w:rsidR="00292249">
              <w:rPr>
                <w:b/>
                <w:bCs/>
                <w:i/>
                <w:iCs/>
              </w:rPr>
              <w:t>4b</w:t>
            </w:r>
            <w:r w:rsidR="00292249" w:rsidRPr="00B56283">
              <w:rPr>
                <w:i/>
                <w:iCs/>
              </w:rPr>
              <w:t xml:space="preserve"> do postępowania zakupowego</w:t>
            </w:r>
            <w:r>
              <w:rPr>
                <w:color w:val="000000"/>
                <w:sz w:val="22"/>
                <w:szCs w:val="22"/>
              </w:rPr>
              <w:t xml:space="preserve">. </w:t>
            </w:r>
          </w:p>
          <w:p w14:paraId="54B2D270" w14:textId="740FA1D8" w:rsidR="00715442" w:rsidRDefault="00E4762D">
            <w:pPr>
              <w:spacing w:before="60"/>
              <w:ind w:left="454" w:hanging="454"/>
              <w:jc w:val="both"/>
            </w:pPr>
            <w:r>
              <w:rPr>
                <w:b/>
                <w:bCs/>
                <w:color w:val="000000"/>
                <w:sz w:val="22"/>
                <w:szCs w:val="22"/>
              </w:rPr>
              <w:t>2.3</w:t>
            </w:r>
            <w:r>
              <w:rPr>
                <w:color w:val="000000"/>
                <w:sz w:val="22"/>
                <w:szCs w:val="22"/>
              </w:rPr>
              <w:t xml:space="preserve"> </w:t>
            </w:r>
            <w:r>
              <w:rPr>
                <w:b/>
                <w:color w:val="000000"/>
                <w:sz w:val="22"/>
                <w:szCs w:val="22"/>
              </w:rPr>
              <w:t xml:space="preserve"> </w:t>
            </w:r>
            <w:r>
              <w:rPr>
                <w:color w:val="000000"/>
                <w:sz w:val="22"/>
                <w:szCs w:val="22"/>
              </w:rPr>
              <w:t xml:space="preserve">w zakresie określonym w podpunkcie 1.3. – spełnia / nie spełnia w zależności od treści oświadczenia oraz dostarczenia odpowiednich dokumentów potwierdzających wiarygodność takiego oświadczenia (lista zrealizowanych usług wraz z potwierdzeniem ich należytego wykonania – </w:t>
            </w:r>
            <w:r>
              <w:rPr>
                <w:color w:val="000000"/>
                <w:sz w:val="22"/>
                <w:szCs w:val="22"/>
              </w:rPr>
              <w:br/>
              <w:t xml:space="preserve">np. w formie protokołów odbioru, zaświadczeń urzędowych, listów rekomendacyjnych </w:t>
            </w:r>
            <w:r>
              <w:rPr>
                <w:sz w:val="22"/>
                <w:szCs w:val="22"/>
              </w:rPr>
              <w:t>itp.)</w:t>
            </w:r>
            <w:r w:rsidR="00292249" w:rsidRPr="00B56283">
              <w:t xml:space="preserve"> – </w:t>
            </w:r>
            <w:r w:rsidR="00292249" w:rsidRPr="00B56283">
              <w:rPr>
                <w:i/>
                <w:iCs/>
              </w:rPr>
              <w:t xml:space="preserve">stanowiące </w:t>
            </w:r>
            <w:r w:rsidR="00292249" w:rsidRPr="00B56283">
              <w:rPr>
                <w:b/>
                <w:bCs/>
                <w:i/>
                <w:iCs/>
              </w:rPr>
              <w:t xml:space="preserve">Załącznik nr </w:t>
            </w:r>
            <w:r w:rsidR="00292249">
              <w:rPr>
                <w:b/>
                <w:bCs/>
                <w:i/>
                <w:iCs/>
              </w:rPr>
              <w:t>4c</w:t>
            </w:r>
            <w:r w:rsidR="00292249" w:rsidRPr="00B56283">
              <w:rPr>
                <w:i/>
                <w:iCs/>
              </w:rPr>
              <w:t xml:space="preserve"> do postępowania zakupowego</w:t>
            </w:r>
          </w:p>
          <w:p w14:paraId="6B3FE841" w14:textId="728755C2" w:rsidR="00715442" w:rsidRDefault="00E4762D">
            <w:pPr>
              <w:spacing w:before="60"/>
              <w:ind w:left="454" w:hanging="454"/>
              <w:jc w:val="both"/>
            </w:pPr>
            <w:r>
              <w:rPr>
                <w:b/>
                <w:bCs/>
                <w:color w:val="000000"/>
                <w:sz w:val="22"/>
                <w:szCs w:val="22"/>
              </w:rPr>
              <w:t xml:space="preserve">2.4 </w:t>
            </w:r>
            <w:r>
              <w:rPr>
                <w:color w:val="000000"/>
                <w:sz w:val="22"/>
                <w:szCs w:val="22"/>
              </w:rPr>
              <w:t xml:space="preserve">  w zakresie określonym w podpunkcie 1.4 spełnia / nie spełnia w zależności od treści oświadczenia oraz dostarczenia odpowiednich dokumentów potwierdzających wiarygodność takiego oświadczenia, potwierdzenie posiadanego aktualnego ubezpieczenia odpowiedzialności cywilnej </w:t>
            </w:r>
            <w:r>
              <w:rPr>
                <w:bCs/>
                <w:color w:val="000000"/>
                <w:sz w:val="22"/>
                <w:szCs w:val="22"/>
              </w:rPr>
              <w:t>w zakresie prowadzonej działalności związanej z przedmiotem zamówienia o kwocie ubezpieczenia nie mniejszej niż wartość złożonej oferty</w:t>
            </w:r>
            <w:r w:rsidR="00292249" w:rsidRPr="00B56283">
              <w:t xml:space="preserve">– </w:t>
            </w:r>
            <w:r w:rsidR="00292249" w:rsidRPr="00B56283">
              <w:rPr>
                <w:i/>
                <w:iCs/>
              </w:rPr>
              <w:t xml:space="preserve">stanowiące </w:t>
            </w:r>
            <w:r w:rsidR="00292249" w:rsidRPr="00B56283">
              <w:rPr>
                <w:b/>
                <w:bCs/>
                <w:i/>
                <w:iCs/>
              </w:rPr>
              <w:t xml:space="preserve">Załącznik nr </w:t>
            </w:r>
            <w:r w:rsidR="00292249">
              <w:rPr>
                <w:b/>
                <w:bCs/>
                <w:i/>
                <w:iCs/>
              </w:rPr>
              <w:t>4d</w:t>
            </w:r>
            <w:r w:rsidR="00292249" w:rsidRPr="00B56283">
              <w:rPr>
                <w:i/>
                <w:iCs/>
              </w:rPr>
              <w:t xml:space="preserve"> do postępowania zakupowego</w:t>
            </w:r>
            <w:r>
              <w:rPr>
                <w:bCs/>
                <w:color w:val="000000"/>
                <w:sz w:val="22"/>
                <w:szCs w:val="22"/>
              </w:rPr>
              <w:t>.</w:t>
            </w:r>
          </w:p>
          <w:p w14:paraId="0DBDF017" w14:textId="77777777" w:rsidR="00715442" w:rsidRDefault="00715442">
            <w:pPr>
              <w:jc w:val="both"/>
              <w:rPr>
                <w:color w:val="000000"/>
              </w:rPr>
            </w:pPr>
          </w:p>
          <w:p w14:paraId="4AB05A2D" w14:textId="77777777" w:rsidR="00715442" w:rsidRDefault="00E4762D">
            <w:pPr>
              <w:pStyle w:val="Akapitzlist"/>
              <w:numPr>
                <w:ilvl w:val="0"/>
                <w:numId w:val="9"/>
              </w:numPr>
              <w:spacing w:after="0" w:line="276" w:lineRule="auto"/>
              <w:ind w:left="284" w:hanging="284"/>
              <w:jc w:val="both"/>
            </w:pPr>
            <w:r>
              <w:rPr>
                <w:rFonts w:ascii="Times New Roman" w:hAnsi="Times New Roman"/>
                <w:color w:val="000000"/>
              </w:rPr>
              <w:t xml:space="preserve">Oferta, która nie spełnia któregokolwiek z warunków określonych w rozdziale V pkt 1, </w:t>
            </w:r>
            <w:r>
              <w:rPr>
                <w:rFonts w:ascii="Times New Roman" w:hAnsi="Times New Roman"/>
                <w:color w:val="000000"/>
              </w:rPr>
              <w:br/>
            </w:r>
            <w:r>
              <w:rPr>
                <w:rFonts w:ascii="Times New Roman" w:hAnsi="Times New Roman"/>
                <w:color w:val="000000"/>
                <w:spacing w:val="-4"/>
              </w:rPr>
              <w:t>z uwzględnieniem sposobu ich udokumentowania zgodnie z opisem zawartym w  rozdziale V pkt 2,</w:t>
            </w:r>
            <w:r>
              <w:rPr>
                <w:rFonts w:ascii="Times New Roman" w:hAnsi="Times New Roman"/>
                <w:color w:val="000000"/>
              </w:rPr>
              <w:t xml:space="preserve"> </w:t>
            </w:r>
            <w:r>
              <w:rPr>
                <w:rFonts w:ascii="Times New Roman" w:hAnsi="Times New Roman"/>
                <w:b/>
                <w:bCs/>
                <w:color w:val="000000"/>
              </w:rPr>
              <w:t>zostanie odrzucona</w:t>
            </w:r>
            <w:r>
              <w:rPr>
                <w:rFonts w:ascii="Times New Roman" w:hAnsi="Times New Roman"/>
                <w:color w:val="000000"/>
              </w:rPr>
              <w:t xml:space="preserve"> ze względów formalnych i nie będzie analizowana merytorycznie.</w:t>
            </w:r>
          </w:p>
          <w:p w14:paraId="6A80568C" w14:textId="77777777" w:rsidR="00715442" w:rsidRDefault="00715442">
            <w:pPr>
              <w:spacing w:line="276" w:lineRule="auto"/>
              <w:jc w:val="both"/>
            </w:pPr>
          </w:p>
          <w:p w14:paraId="58852FC5" w14:textId="77777777" w:rsidR="00715442" w:rsidRDefault="00E4762D">
            <w:pPr>
              <w:pStyle w:val="Akapitzlist"/>
              <w:numPr>
                <w:ilvl w:val="0"/>
                <w:numId w:val="9"/>
              </w:numPr>
              <w:spacing w:after="0"/>
              <w:ind w:left="284" w:hanging="284"/>
            </w:pPr>
            <w:r>
              <w:rPr>
                <w:rFonts w:ascii="Times New Roman" w:hAnsi="Times New Roman"/>
                <w:shd w:val="clear" w:color="auto" w:fill="FFFFFF"/>
              </w:rPr>
              <w:t>Ponadto Zamówienie nie może być udzielone podmiotowi, który:</w:t>
            </w:r>
          </w:p>
          <w:p w14:paraId="08867C86" w14:textId="77777777" w:rsidR="00715442" w:rsidRDefault="00E4762D">
            <w:pPr>
              <w:pStyle w:val="Akapitzlist"/>
              <w:numPr>
                <w:ilvl w:val="0"/>
                <w:numId w:val="10"/>
              </w:numPr>
              <w:spacing w:before="60" w:after="0"/>
              <w:ind w:left="596" w:hanging="283"/>
            </w:pPr>
            <w:r>
              <w:rPr>
                <w:rFonts w:ascii="Times New Roman" w:hAnsi="Times New Roman"/>
                <w:shd w:val="clear" w:color="auto" w:fill="FFFFFF"/>
              </w:rPr>
              <w:t>nie złożyły kompletnej oferty wraz ze wszystkimi wymaganymi załącznikami,</w:t>
            </w:r>
          </w:p>
          <w:p w14:paraId="2A63DFFF" w14:textId="77777777" w:rsidR="00715442" w:rsidRDefault="00E4762D">
            <w:pPr>
              <w:pStyle w:val="Akapitzlist"/>
              <w:numPr>
                <w:ilvl w:val="0"/>
                <w:numId w:val="10"/>
              </w:numPr>
              <w:spacing w:before="60" w:after="0"/>
              <w:ind w:left="596" w:hanging="283"/>
            </w:pPr>
            <w:r>
              <w:rPr>
                <w:rFonts w:ascii="Times New Roman" w:hAnsi="Times New Roman"/>
                <w:shd w:val="clear" w:color="auto" w:fill="FFFFFF"/>
              </w:rPr>
              <w:t>złożyły ofertę podpisaną przez nieupoważnioną osobę,</w:t>
            </w:r>
          </w:p>
          <w:p w14:paraId="5494FFC5" w14:textId="77777777" w:rsidR="00715442" w:rsidRDefault="00E4762D">
            <w:pPr>
              <w:pStyle w:val="Akapitzlist"/>
              <w:numPr>
                <w:ilvl w:val="0"/>
                <w:numId w:val="10"/>
              </w:numPr>
              <w:spacing w:before="60" w:after="0"/>
              <w:ind w:left="596" w:hanging="283"/>
            </w:pPr>
            <w:r>
              <w:rPr>
                <w:rFonts w:ascii="Times New Roman" w:hAnsi="Times New Roman"/>
                <w:shd w:val="clear" w:color="auto" w:fill="FFFFFF"/>
              </w:rPr>
              <w:t>złożyły więcej niż jedną ofertę w postępowaniu.</w:t>
            </w:r>
            <w:r>
              <w:rPr>
                <w:rFonts w:ascii="Times New Roman" w:hAnsi="Times New Roman"/>
              </w:rPr>
              <w:t xml:space="preserve"> </w:t>
            </w:r>
          </w:p>
          <w:p w14:paraId="73250301" w14:textId="77777777" w:rsidR="00715442" w:rsidRDefault="00715442" w:rsidP="00A748D7">
            <w:pPr>
              <w:jc w:val="center"/>
            </w:pPr>
          </w:p>
          <w:p w14:paraId="6DF1206B" w14:textId="77777777" w:rsidR="00715442" w:rsidRDefault="00E4762D">
            <w:pPr>
              <w:pStyle w:val="Standard"/>
              <w:numPr>
                <w:ilvl w:val="0"/>
                <w:numId w:val="9"/>
              </w:numPr>
              <w:spacing w:after="0"/>
              <w:ind w:left="284" w:hanging="284"/>
              <w:jc w:val="both"/>
            </w:pPr>
            <w:r>
              <w:rPr>
                <w:rFonts w:ascii="Times New Roman" w:hAnsi="Times New Roman"/>
                <w:b/>
                <w:bCs/>
              </w:rPr>
              <w:t>Z postępowania wyklucza się:</w:t>
            </w:r>
          </w:p>
          <w:p w14:paraId="567587CE" w14:textId="77777777" w:rsidR="00715442" w:rsidRDefault="00E4762D">
            <w:pPr>
              <w:pStyle w:val="Standard"/>
              <w:numPr>
                <w:ilvl w:val="0"/>
                <w:numId w:val="11"/>
              </w:numPr>
              <w:spacing w:before="60" w:after="0" w:line="240" w:lineRule="auto"/>
              <w:ind w:left="596" w:hanging="284"/>
              <w:jc w:val="both"/>
            </w:pPr>
            <w:r>
              <w:rPr>
                <w:rFonts w:ascii="Times New Roman" w:hAnsi="Times New Roman"/>
                <w:color w:val="000000"/>
              </w:rPr>
              <w:t xml:space="preserve">Oferenta - Wykonawcę oraz uczestnika konkursu wymienionego w wykazach określonych </w:t>
            </w:r>
            <w:r>
              <w:rPr>
                <w:rFonts w:ascii="Times New Roman" w:hAnsi="Times New Roman"/>
                <w:color w:val="000000"/>
              </w:rPr>
              <w:br/>
              <w:t xml:space="preserve">w rozporządzeniu 765/2006 i rozporządzeniu 269/2014 albo wpisanego na listę na podstawie </w:t>
            </w:r>
            <w:r>
              <w:rPr>
                <w:rFonts w:ascii="Times New Roman" w:hAnsi="Times New Roman"/>
                <w:color w:val="000000"/>
                <w:spacing w:val="-4"/>
              </w:rPr>
              <w:t>decyzji w sprawie wpisu na listę rozstrzygającą o zastosowaniu środka, o którym mowa w art. 1</w:t>
            </w:r>
            <w:r>
              <w:rPr>
                <w:rFonts w:ascii="Times New Roman" w:hAnsi="Times New Roman"/>
                <w:color w:val="000000"/>
              </w:rPr>
              <w:t xml:space="preserve"> </w:t>
            </w:r>
            <w:r>
              <w:rPr>
                <w:rFonts w:ascii="Times New Roman" w:hAnsi="Times New Roman"/>
                <w:color w:val="000000"/>
                <w:spacing w:val="-6"/>
              </w:rPr>
              <w:t>pkt 3 ustawy z dnia 13 kwietnia 2022 r. o szczególnych rozwiązaniach w zakresie przeciwdziałania</w:t>
            </w:r>
            <w:r>
              <w:rPr>
                <w:rFonts w:ascii="Times New Roman" w:hAnsi="Times New Roman"/>
                <w:color w:val="000000"/>
              </w:rPr>
              <w:t xml:space="preserve"> wspierania agresji na Ukrainę oraz służących ochronie bezpieczeństwa narodowego; </w:t>
            </w:r>
          </w:p>
          <w:p w14:paraId="75E7C911" w14:textId="77777777" w:rsidR="00715442" w:rsidRDefault="00E4762D">
            <w:pPr>
              <w:pStyle w:val="Standard"/>
              <w:numPr>
                <w:ilvl w:val="0"/>
                <w:numId w:val="11"/>
              </w:numPr>
              <w:spacing w:before="60" w:after="0" w:line="240" w:lineRule="auto"/>
              <w:ind w:left="596" w:hanging="284"/>
              <w:jc w:val="both"/>
            </w:pPr>
            <w:r>
              <w:rPr>
                <w:rFonts w:ascii="Times New Roman" w:hAnsi="Times New Roman"/>
                <w:color w:val="000000"/>
                <w:spacing w:val="-8"/>
              </w:rPr>
              <w:t>Oferenta - Wykonawcę oraz uczestnika konkursu, którego beneficjentem rzeczywistym w rozumieniu</w:t>
            </w:r>
            <w:r>
              <w:rPr>
                <w:rFonts w:ascii="Times New Roman" w:hAnsi="Times New Roman"/>
                <w:color w:val="000000"/>
              </w:rPr>
              <w:t xml:space="preserve"> ustawy z dnia 1 marca 2018 r. o przeciwdziałaniu praniu pieniędzy oraz finansowaniu </w:t>
            </w:r>
            <w:r>
              <w:rPr>
                <w:rFonts w:ascii="Times New Roman" w:hAnsi="Times New Roman"/>
                <w:color w:val="000000"/>
                <w:spacing w:val="-4"/>
              </w:rPr>
              <w:t>terroryzmu (Dz. U. z 2023 r. poz. 1124 ze zm.) jest osoba wymieniona w wykazach określonych</w:t>
            </w:r>
            <w:r>
              <w:rPr>
                <w:rFonts w:ascii="Times New Roman" w:hAnsi="Times New Roman"/>
                <w:color w:val="000000"/>
              </w:rPr>
              <w:t xml:space="preserve"> </w:t>
            </w:r>
            <w:r>
              <w:rPr>
                <w:rFonts w:ascii="Times New Roman" w:hAnsi="Times New Roman"/>
                <w:color w:val="000000"/>
              </w:rPr>
              <w:br/>
              <w:t xml:space="preserve">w rozporządzeniu 765/2006 i rozporządzeniu 269/2014 albo wpisana na listę lub będąca takim beneficjentem rzeczywistym od dnia 24 lutego 2022 r., o ile została wpisana na listę na podstawie decyzji w sprawie wpisu na listę rozstrzygającą o zastosowaniu środka, o którym </w:t>
            </w:r>
            <w:r>
              <w:rPr>
                <w:rFonts w:ascii="Times New Roman" w:hAnsi="Times New Roman"/>
                <w:color w:val="000000"/>
                <w:spacing w:val="-4"/>
              </w:rPr>
              <w:t>mowa w art. 1 pkt 3 ustawy z dnia 13 kwietnia 2022 r. o szczególnych rozwiązaniach w zakresie</w:t>
            </w:r>
            <w:r>
              <w:rPr>
                <w:rFonts w:ascii="Times New Roman" w:hAnsi="Times New Roman"/>
                <w:color w:val="000000"/>
              </w:rPr>
              <w:t xml:space="preserve"> przeciwdziałania wspierania agresji na Ukrainę oraz służących ochronie bezpieczeństwa narodowego; </w:t>
            </w:r>
          </w:p>
          <w:p w14:paraId="4EF4BE92" w14:textId="77777777" w:rsidR="00715442" w:rsidRPr="006169FE" w:rsidRDefault="00E4762D">
            <w:pPr>
              <w:pStyle w:val="Standard"/>
              <w:numPr>
                <w:ilvl w:val="0"/>
                <w:numId w:val="11"/>
              </w:numPr>
              <w:spacing w:before="60" w:after="240" w:line="240" w:lineRule="auto"/>
              <w:ind w:left="596" w:hanging="284"/>
              <w:jc w:val="both"/>
              <w:rPr>
                <w:rFonts w:ascii="Times New Roman" w:hAnsi="Times New Roman"/>
              </w:rPr>
            </w:pPr>
            <w:r>
              <w:rPr>
                <w:rFonts w:ascii="Times New Roman" w:hAnsi="Times New Roman"/>
                <w:color w:val="000000"/>
              </w:rPr>
              <w:t xml:space="preserve">Oferenta - Wykonawcę oraz uczestnika konkursu, którego jednostką dominującą w rozumieniu art. 3 ust. 1 pkt 37 ustawy z dnia 29 września 1994 r. o rachunkowości </w:t>
            </w:r>
            <w:r>
              <w:rPr>
                <w:rFonts w:ascii="Times New Roman" w:hAnsi="Times New Roman"/>
              </w:rPr>
              <w:t xml:space="preserve">(Dz.U. z 2023 r., poz. 120 z </w:t>
            </w:r>
            <w:proofErr w:type="spellStart"/>
            <w:r>
              <w:rPr>
                <w:rFonts w:ascii="Times New Roman" w:hAnsi="Times New Roman"/>
              </w:rPr>
              <w:t>późn</w:t>
            </w:r>
            <w:proofErr w:type="spellEnd"/>
            <w:r>
              <w:rPr>
                <w:rFonts w:ascii="Times New Roman" w:hAnsi="Times New Roman"/>
              </w:rPr>
              <w:t>. zm.)</w:t>
            </w:r>
            <w:r>
              <w:rPr>
                <w:rFonts w:ascii="Times New Roman" w:hAnsi="Times New Roman"/>
                <w:color w:val="FF0000"/>
              </w:rPr>
              <w:t xml:space="preserve"> </w:t>
            </w:r>
            <w:r>
              <w:rPr>
                <w:rFonts w:ascii="Times New Roman" w:hAnsi="Times New Roman"/>
                <w:color w:val="000000"/>
              </w:rPr>
              <w:t>jest podmiot wymieniony w wykazach określonych w rozporządzeniu 765/2006 i rozporządzeniu 269/2014 albo wpisany na listę lub będący</w:t>
            </w:r>
            <w:r>
              <w:rPr>
                <w:rFonts w:ascii="Times New Roman" w:hAnsi="Times New Roman"/>
                <w:b/>
                <w:bCs/>
                <w:color w:val="000000"/>
              </w:rPr>
              <w:t xml:space="preserve"> </w:t>
            </w:r>
            <w:r>
              <w:rPr>
                <w:rFonts w:ascii="Times New Roman" w:hAnsi="Times New Roman"/>
                <w:color w:val="000000"/>
              </w:rPr>
              <w:t xml:space="preserve">taką jednostką dominującą od dnia 24 lutego 2022 r., o ile został wpisany na listę na podstawie decyzji </w:t>
            </w:r>
            <w:r>
              <w:rPr>
                <w:rFonts w:ascii="Times New Roman" w:hAnsi="Times New Roman"/>
                <w:color w:val="000000"/>
              </w:rPr>
              <w:br/>
              <w:t xml:space="preserve">w sprawie wpisu na listę rozstrzygającą o zastosowaniu środka, o którym mowa w art. 1 pkt 3 ustawy z dnia 13 kwietnia 2022 r. o szczególnych rozwiązaniach w zakresie przeciwdziałania </w:t>
            </w:r>
            <w:r w:rsidRPr="006169FE">
              <w:rPr>
                <w:rFonts w:ascii="Times New Roman" w:hAnsi="Times New Roman"/>
                <w:color w:val="000000"/>
              </w:rPr>
              <w:t>wspierania agresji na Ukrainę oraz służących ochronie bezpieczeństwa narodowego.</w:t>
            </w:r>
          </w:p>
          <w:p w14:paraId="236090B7" w14:textId="35353BBF" w:rsidR="006169FE" w:rsidRPr="006169FE" w:rsidRDefault="006169FE" w:rsidP="00E4762D">
            <w:pPr>
              <w:pStyle w:val="Standard"/>
              <w:spacing w:before="60" w:after="240" w:line="240" w:lineRule="auto"/>
              <w:ind w:left="306"/>
              <w:jc w:val="both"/>
              <w:rPr>
                <w:rFonts w:ascii="Times New Roman" w:hAnsi="Times New Roman"/>
              </w:rPr>
            </w:pPr>
            <w:r w:rsidRPr="006169FE">
              <w:rPr>
                <w:rFonts w:ascii="Times New Roman" w:hAnsi="Times New Roman"/>
              </w:rPr>
              <w:t xml:space="preserve">O udzielenie zamówienia mogą ubiegać się Wykonawcy, którzy nie podlegają wykluczeniu </w:t>
            </w:r>
            <w:r w:rsidR="00E4762D">
              <w:rPr>
                <w:rFonts w:ascii="Times New Roman" w:hAnsi="Times New Roman"/>
              </w:rPr>
              <w:br/>
            </w:r>
            <w:r w:rsidRPr="00E4762D">
              <w:rPr>
                <w:rFonts w:ascii="Times New Roman" w:hAnsi="Times New Roman"/>
                <w:spacing w:val="-8"/>
              </w:rPr>
              <w:t xml:space="preserve">z postępowania </w:t>
            </w:r>
            <w:bookmarkStart w:id="10" w:name="_Hlk168573398"/>
            <w:r w:rsidRPr="00E4762D">
              <w:rPr>
                <w:rFonts w:ascii="Times New Roman" w:hAnsi="Times New Roman"/>
                <w:spacing w:val="-8"/>
              </w:rPr>
              <w:t>na zasadach określonych w Rozdziale V.5</w:t>
            </w:r>
            <w:bookmarkEnd w:id="10"/>
            <w:r w:rsidRPr="00E4762D">
              <w:rPr>
                <w:rFonts w:ascii="Times New Roman" w:hAnsi="Times New Roman"/>
                <w:spacing w:val="-8"/>
              </w:rPr>
              <w:t>, oraz spełniają określone przez Zamawiającego</w:t>
            </w:r>
            <w:r w:rsidRPr="006169FE">
              <w:rPr>
                <w:rFonts w:ascii="Times New Roman" w:hAnsi="Times New Roman"/>
              </w:rPr>
              <w:t xml:space="preserve"> warunki udziału w postępowaniu w Rozdziale V.1.</w:t>
            </w:r>
          </w:p>
          <w:p w14:paraId="58198C35" w14:textId="3B7B6559" w:rsidR="006169FE" w:rsidRDefault="006169FE" w:rsidP="006169FE">
            <w:pPr>
              <w:pStyle w:val="Standard"/>
              <w:spacing w:before="60" w:after="240" w:line="240" w:lineRule="auto"/>
              <w:ind w:left="306"/>
              <w:jc w:val="both"/>
            </w:pPr>
            <w:r w:rsidRPr="006169FE">
              <w:rPr>
                <w:rFonts w:ascii="Times New Roman" w:hAnsi="Times New Roman"/>
              </w:rPr>
              <w:t>Do oferty</w:t>
            </w:r>
            <w:r>
              <w:rPr>
                <w:rFonts w:ascii="Times New Roman" w:hAnsi="Times New Roman"/>
              </w:rPr>
              <w:t>,</w:t>
            </w:r>
            <w:r w:rsidRPr="006169FE">
              <w:rPr>
                <w:rFonts w:ascii="Times New Roman" w:hAnsi="Times New Roman"/>
              </w:rPr>
              <w:t xml:space="preserve"> </w:t>
            </w:r>
            <w:r>
              <w:rPr>
                <w:rFonts w:ascii="Times New Roman" w:hAnsi="Times New Roman"/>
              </w:rPr>
              <w:t xml:space="preserve">oferent - </w:t>
            </w:r>
            <w:r w:rsidRPr="006169FE">
              <w:rPr>
                <w:rFonts w:ascii="Times New Roman" w:hAnsi="Times New Roman"/>
              </w:rPr>
              <w:t xml:space="preserve">Wykonawca zobowiązany jest dołączyć aktualne na dzień składania ofert oświadczenie o braku podstaw do wykluczenia z postępowania – </w:t>
            </w:r>
            <w:r w:rsidR="00292249" w:rsidRPr="00292249">
              <w:rPr>
                <w:rFonts w:ascii="Times New Roman" w:hAnsi="Times New Roman"/>
                <w:i/>
                <w:iCs/>
              </w:rPr>
              <w:t xml:space="preserve">stanowiące </w:t>
            </w:r>
            <w:r w:rsidR="00292249" w:rsidRPr="00292249">
              <w:rPr>
                <w:rFonts w:ascii="Times New Roman" w:hAnsi="Times New Roman"/>
                <w:b/>
                <w:bCs/>
                <w:i/>
                <w:iCs/>
              </w:rPr>
              <w:t xml:space="preserve">Załącznik nr </w:t>
            </w:r>
            <w:r w:rsidR="00DA0D87">
              <w:rPr>
                <w:rFonts w:ascii="Times New Roman" w:hAnsi="Times New Roman"/>
                <w:b/>
                <w:bCs/>
                <w:i/>
                <w:iCs/>
              </w:rPr>
              <w:t>5</w:t>
            </w:r>
            <w:r w:rsidR="00292249" w:rsidRPr="00292249">
              <w:rPr>
                <w:rFonts w:ascii="Times New Roman" w:hAnsi="Times New Roman"/>
                <w:i/>
                <w:iCs/>
              </w:rPr>
              <w:t xml:space="preserve"> do postępowania zakupowego</w:t>
            </w:r>
            <w:r w:rsidRPr="00292249">
              <w:rPr>
                <w:rFonts w:ascii="Times New Roman" w:hAnsi="Times New Roman"/>
              </w:rPr>
              <w:t>.</w:t>
            </w:r>
          </w:p>
        </w:tc>
      </w:tr>
      <w:tr w:rsidR="00715442" w14:paraId="089099D6"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2F1049" w14:textId="77777777" w:rsidR="00715442" w:rsidRDefault="00E4762D">
            <w:pPr>
              <w:pStyle w:val="Akapitzlist"/>
              <w:numPr>
                <w:ilvl w:val="0"/>
                <w:numId w:val="3"/>
              </w:numPr>
              <w:spacing w:after="0"/>
              <w:jc w:val="both"/>
            </w:pPr>
            <w:r>
              <w:rPr>
                <w:rFonts w:ascii="Times New Roman" w:hAnsi="Times New Roman"/>
                <w:b/>
                <w:bCs/>
                <w:spacing w:val="-8"/>
              </w:rPr>
              <w:t>OPIS KRYTERIÓW OCENY OFERT, WRAZ Z PODANIEM WAG TYCH KRYTERIÓW</w:t>
            </w:r>
            <w:r>
              <w:rPr>
                <w:rFonts w:ascii="Times New Roman" w:hAnsi="Times New Roman"/>
                <w:b/>
                <w:bCs/>
              </w:rPr>
              <w:t xml:space="preserve"> I SPOSOBU OCENY OFERT</w:t>
            </w:r>
          </w:p>
        </w:tc>
      </w:tr>
      <w:tr w:rsidR="00715442" w14:paraId="28F1C0F5"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6E00" w14:textId="77777777" w:rsidR="00715442" w:rsidRDefault="00E4762D">
            <w:pPr>
              <w:pStyle w:val="Akapitzlist"/>
              <w:numPr>
                <w:ilvl w:val="0"/>
                <w:numId w:val="12"/>
              </w:numPr>
              <w:spacing w:before="240" w:after="0"/>
              <w:ind w:left="284" w:hanging="284"/>
              <w:jc w:val="both"/>
            </w:pPr>
            <w:r>
              <w:rPr>
                <w:rFonts w:ascii="Times New Roman" w:hAnsi="Times New Roman"/>
                <w:spacing w:val="-4"/>
              </w:rPr>
              <w:t>Przy wyborze najkorzystniejszej oferty Zamawiający będzie kierować się następującymi kryteriami</w:t>
            </w:r>
            <w:r>
              <w:rPr>
                <w:rFonts w:ascii="Times New Roman" w:hAnsi="Times New Roman"/>
              </w:rPr>
              <w:t xml:space="preserve"> </w:t>
            </w:r>
            <w:r>
              <w:rPr>
                <w:rFonts w:ascii="Times New Roman" w:hAnsi="Times New Roman"/>
              </w:rPr>
              <w:br/>
            </w:r>
            <w:r>
              <w:rPr>
                <w:rFonts w:ascii="Times New Roman" w:hAnsi="Times New Roman"/>
                <w:spacing w:val="-4"/>
              </w:rPr>
              <w:t>i odpowiadającymi im znaczeniami oraz w następujący sposób będzie oceniał spełnienie kryteriów:</w:t>
            </w:r>
          </w:p>
          <w:p w14:paraId="440AC5E0" w14:textId="77777777" w:rsidR="00715442" w:rsidRDefault="00715442">
            <w:pPr>
              <w:pStyle w:val="Akapitzlist"/>
              <w:spacing w:after="0"/>
              <w:ind w:left="284"/>
              <w:jc w:val="both"/>
              <w:rPr>
                <w:rFonts w:ascii="Times New Roman" w:hAnsi="Times New Roman"/>
              </w:rPr>
            </w:pPr>
          </w:p>
          <w:tbl>
            <w:tblPr>
              <w:tblW w:w="8647" w:type="dxa"/>
              <w:jc w:val="center"/>
              <w:tblCellMar>
                <w:left w:w="10" w:type="dxa"/>
                <w:right w:w="10" w:type="dxa"/>
              </w:tblCellMar>
              <w:tblLook w:val="04A0" w:firstRow="1" w:lastRow="0" w:firstColumn="1" w:lastColumn="0" w:noHBand="0" w:noVBand="1"/>
            </w:tblPr>
            <w:tblGrid>
              <w:gridCol w:w="570"/>
              <w:gridCol w:w="2129"/>
              <w:gridCol w:w="3536"/>
              <w:gridCol w:w="2412"/>
            </w:tblGrid>
            <w:tr w:rsidR="00715442" w14:paraId="0A01807F" w14:textId="77777777">
              <w:trPr>
                <w:trHeight w:val="72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5EDFA" w14:textId="77777777" w:rsidR="00715442" w:rsidRDefault="00E4762D">
                  <w:pPr>
                    <w:jc w:val="center"/>
                    <w:rPr>
                      <w:b/>
                      <w:bCs/>
                      <w:sz w:val="20"/>
                      <w:szCs w:val="20"/>
                    </w:rPr>
                  </w:pPr>
                  <w:r>
                    <w:rPr>
                      <w:b/>
                      <w:bCs/>
                      <w:sz w:val="20"/>
                      <w:szCs w:val="20"/>
                    </w:rPr>
                    <w:t>Lp.</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7743A" w14:textId="77777777" w:rsidR="00715442" w:rsidRDefault="00E4762D">
                  <w:pPr>
                    <w:jc w:val="center"/>
                    <w:rPr>
                      <w:b/>
                      <w:bCs/>
                      <w:sz w:val="20"/>
                      <w:szCs w:val="20"/>
                    </w:rPr>
                  </w:pPr>
                  <w:r>
                    <w:rPr>
                      <w:b/>
                      <w:bCs/>
                      <w:sz w:val="20"/>
                      <w:szCs w:val="20"/>
                    </w:rPr>
                    <w:t>Kryterium oceny</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297D5" w14:textId="77777777" w:rsidR="00715442" w:rsidRDefault="00E4762D">
                  <w:pPr>
                    <w:jc w:val="center"/>
                    <w:rPr>
                      <w:b/>
                      <w:bCs/>
                      <w:sz w:val="20"/>
                      <w:szCs w:val="20"/>
                    </w:rPr>
                  </w:pPr>
                  <w:r>
                    <w:rPr>
                      <w:b/>
                      <w:bCs/>
                      <w:sz w:val="20"/>
                      <w:szCs w:val="20"/>
                    </w:rPr>
                    <w:t>Opis kryterium</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79A27" w14:textId="77777777" w:rsidR="00715442" w:rsidRDefault="00E4762D">
                  <w:pPr>
                    <w:jc w:val="center"/>
                    <w:rPr>
                      <w:b/>
                      <w:bCs/>
                      <w:sz w:val="20"/>
                      <w:szCs w:val="20"/>
                    </w:rPr>
                  </w:pPr>
                  <w:r>
                    <w:rPr>
                      <w:b/>
                      <w:bCs/>
                      <w:sz w:val="20"/>
                      <w:szCs w:val="20"/>
                    </w:rPr>
                    <w:t>Waga – udział w ocenie</w:t>
                  </w:r>
                </w:p>
              </w:tc>
            </w:tr>
            <w:tr w:rsidR="00715442" w14:paraId="319CCB3F" w14:textId="77777777" w:rsidTr="00544127">
              <w:trPr>
                <w:trHeight w:val="80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B2FB2" w14:textId="77777777" w:rsidR="00715442" w:rsidRDefault="00E4762D">
                  <w:pPr>
                    <w:jc w:val="center"/>
                    <w:rPr>
                      <w:b/>
                      <w:bCs/>
                    </w:rPr>
                  </w:pPr>
                  <w:r>
                    <w:rPr>
                      <w:b/>
                      <w:bCs/>
                      <w:sz w:val="22"/>
                      <w:szCs w:val="22"/>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1BC46" w14:textId="77777777" w:rsidR="00715442" w:rsidRDefault="00E4762D">
                  <w:pPr>
                    <w:jc w:val="center"/>
                  </w:pPr>
                  <w:r>
                    <w:rPr>
                      <w:sz w:val="22"/>
                      <w:szCs w:val="22"/>
                    </w:rPr>
                    <w:t>Cena</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07F99" w14:textId="77777777" w:rsidR="00715442" w:rsidRPr="00544127" w:rsidRDefault="00E4762D">
                  <w:pPr>
                    <w:jc w:val="center"/>
                    <w:rPr>
                      <w:sz w:val="20"/>
                      <w:szCs w:val="20"/>
                    </w:rPr>
                  </w:pPr>
                  <w:r w:rsidRPr="00544127">
                    <w:rPr>
                      <w:sz w:val="20"/>
                      <w:szCs w:val="20"/>
                    </w:rPr>
                    <w:t>Cena brutto oferty za realizację przedmiotu zamówienia.</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C1D4C" w14:textId="77777777" w:rsidR="00715442" w:rsidRDefault="00E4762D">
                  <w:pPr>
                    <w:jc w:val="center"/>
                  </w:pPr>
                  <w:r>
                    <w:rPr>
                      <w:sz w:val="22"/>
                      <w:szCs w:val="22"/>
                    </w:rPr>
                    <w:t>60 %</w:t>
                  </w:r>
                </w:p>
              </w:tc>
            </w:tr>
            <w:tr w:rsidR="00715442" w14:paraId="684EE35C" w14:textId="77777777" w:rsidTr="00544127">
              <w:trPr>
                <w:trHeight w:val="2251"/>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DF32C" w14:textId="77777777" w:rsidR="00715442" w:rsidRDefault="00E4762D">
                  <w:pPr>
                    <w:jc w:val="center"/>
                    <w:rPr>
                      <w:b/>
                      <w:bCs/>
                    </w:rPr>
                  </w:pPr>
                  <w:r>
                    <w:rPr>
                      <w:b/>
                      <w:bCs/>
                      <w:sz w:val="22"/>
                      <w:szCs w:val="22"/>
                    </w:rPr>
                    <w:t>2.</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6BD2B" w14:textId="77777777" w:rsidR="00715442" w:rsidRDefault="00E4762D">
                  <w:pPr>
                    <w:jc w:val="center"/>
                  </w:pPr>
                  <w:bookmarkStart w:id="11" w:name="_Hlk151631701"/>
                  <w:r>
                    <w:rPr>
                      <w:sz w:val="22"/>
                      <w:szCs w:val="22"/>
                    </w:rPr>
                    <w:t xml:space="preserve">Wykaz doświadczenia przy pracach przy zabytku </w:t>
                  </w:r>
                  <w:bookmarkEnd w:id="11"/>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400D4" w14:textId="77777777" w:rsidR="00715442" w:rsidRPr="00544127" w:rsidRDefault="00E4762D">
                  <w:pPr>
                    <w:jc w:val="center"/>
                    <w:rPr>
                      <w:sz w:val="20"/>
                      <w:szCs w:val="20"/>
                    </w:rPr>
                  </w:pPr>
                  <w:r w:rsidRPr="00544127">
                    <w:rPr>
                      <w:sz w:val="20"/>
                      <w:szCs w:val="20"/>
                    </w:rPr>
                    <w:t xml:space="preserve">Przedstawiony wykaz wykonanych prac przy zabytkach w ciągu </w:t>
                  </w:r>
                  <w:r w:rsidRPr="00544127">
                    <w:rPr>
                      <w:sz w:val="20"/>
                      <w:szCs w:val="20"/>
                    </w:rPr>
                    <w:br/>
                  </w:r>
                  <w:r w:rsidRPr="00544127">
                    <w:rPr>
                      <w:color w:val="000000"/>
                      <w:sz w:val="20"/>
                      <w:szCs w:val="20"/>
                    </w:rPr>
                    <w:t xml:space="preserve">5 </w:t>
                  </w:r>
                  <w:r w:rsidRPr="00544127">
                    <w:rPr>
                      <w:sz w:val="20"/>
                      <w:szCs w:val="20"/>
                    </w:rPr>
                    <w:t>ostatnich lat. *</w:t>
                  </w:r>
                </w:p>
                <w:p w14:paraId="286BD4D8" w14:textId="77777777" w:rsidR="00715442" w:rsidRPr="00544127" w:rsidRDefault="00E4762D">
                  <w:pPr>
                    <w:jc w:val="center"/>
                    <w:rPr>
                      <w:b/>
                      <w:bCs/>
                      <w:sz w:val="20"/>
                      <w:szCs w:val="20"/>
                    </w:rPr>
                  </w:pPr>
                  <w:r w:rsidRPr="00544127">
                    <w:rPr>
                      <w:b/>
                      <w:bCs/>
                      <w:sz w:val="20"/>
                      <w:szCs w:val="20"/>
                    </w:rPr>
                    <w:t xml:space="preserve">W punkcie tym nie bierze się pod uwagę 3 projektów wykazanych </w:t>
                  </w:r>
                  <w:r w:rsidRPr="00544127">
                    <w:rPr>
                      <w:b/>
                      <w:bCs/>
                      <w:sz w:val="20"/>
                      <w:szCs w:val="20"/>
                    </w:rPr>
                    <w:br/>
                    <w:t>w warunkach koniecznych do spełnienia Dział V pkt 1.3</w:t>
                  </w:r>
                </w:p>
                <w:p w14:paraId="2D406F34" w14:textId="009A161B" w:rsidR="00F11286" w:rsidRPr="00544127" w:rsidRDefault="00F11286">
                  <w:pPr>
                    <w:jc w:val="center"/>
                    <w:rPr>
                      <w:b/>
                      <w:bCs/>
                      <w:sz w:val="20"/>
                      <w:szCs w:val="20"/>
                    </w:rPr>
                  </w:pPr>
                  <w:r w:rsidRPr="00544127">
                    <w:rPr>
                      <w:i/>
                      <w:iCs/>
                      <w:sz w:val="20"/>
                      <w:szCs w:val="20"/>
                    </w:rPr>
                    <w:t xml:space="preserve">stanowiące </w:t>
                  </w:r>
                  <w:r w:rsidRPr="00544127">
                    <w:rPr>
                      <w:b/>
                      <w:bCs/>
                      <w:i/>
                      <w:iCs/>
                      <w:sz w:val="20"/>
                      <w:szCs w:val="20"/>
                    </w:rPr>
                    <w:t>Załącznik nr 4</w:t>
                  </w:r>
                  <w:r w:rsidR="00DA0D87">
                    <w:rPr>
                      <w:b/>
                      <w:bCs/>
                      <w:i/>
                      <w:iCs/>
                      <w:sz w:val="20"/>
                      <w:szCs w:val="20"/>
                    </w:rPr>
                    <w:t>e</w:t>
                  </w:r>
                  <w:r w:rsidRPr="00544127">
                    <w:rPr>
                      <w:i/>
                      <w:iCs/>
                      <w:sz w:val="20"/>
                      <w:szCs w:val="20"/>
                    </w:rPr>
                    <w:t xml:space="preserve"> do postępowania zakupowego</w:t>
                  </w:r>
                  <w:r w:rsidRPr="00544127">
                    <w:rPr>
                      <w:sz w:val="20"/>
                      <w:szCs w:val="20"/>
                    </w:rPr>
                    <w:t>.</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6DB7C" w14:textId="77777777" w:rsidR="00715442" w:rsidRDefault="00E4762D">
                  <w:pPr>
                    <w:jc w:val="center"/>
                  </w:pPr>
                  <w:r>
                    <w:rPr>
                      <w:sz w:val="22"/>
                      <w:szCs w:val="22"/>
                    </w:rPr>
                    <w:t>30 %</w:t>
                  </w:r>
                </w:p>
              </w:tc>
            </w:tr>
            <w:tr w:rsidR="00715442" w14:paraId="06D6EF19" w14:textId="77777777" w:rsidTr="00544127">
              <w:trPr>
                <w:trHeight w:val="1121"/>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52CEB" w14:textId="77777777" w:rsidR="00715442" w:rsidRDefault="00E4762D">
                  <w:pPr>
                    <w:jc w:val="center"/>
                    <w:rPr>
                      <w:b/>
                      <w:bCs/>
                    </w:rPr>
                  </w:pPr>
                  <w:r>
                    <w:rPr>
                      <w:b/>
                      <w:bCs/>
                      <w:sz w:val="22"/>
                      <w:szCs w:val="22"/>
                    </w:rPr>
                    <w:t>3.</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90DCF" w14:textId="77777777" w:rsidR="00715442" w:rsidRDefault="00E4762D">
                  <w:pPr>
                    <w:jc w:val="center"/>
                  </w:pPr>
                  <w:r>
                    <w:rPr>
                      <w:sz w:val="22"/>
                      <w:szCs w:val="22"/>
                    </w:rPr>
                    <w:t xml:space="preserve">Okres gwarancji </w:t>
                  </w:r>
                  <w:r>
                    <w:rPr>
                      <w:sz w:val="22"/>
                      <w:szCs w:val="22"/>
                    </w:rPr>
                    <w:br/>
                    <w:t>i rękojmi</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3A141" w14:textId="77777777" w:rsidR="00715442" w:rsidRPr="00544127" w:rsidRDefault="00E4762D">
                  <w:pPr>
                    <w:jc w:val="center"/>
                    <w:rPr>
                      <w:sz w:val="20"/>
                      <w:szCs w:val="20"/>
                    </w:rPr>
                  </w:pPr>
                  <w:r w:rsidRPr="00544127">
                    <w:rPr>
                      <w:sz w:val="20"/>
                      <w:szCs w:val="20"/>
                    </w:rPr>
                    <w:t xml:space="preserve">Zaoferowany okres gwarancji </w:t>
                  </w:r>
                  <w:r w:rsidRPr="00544127">
                    <w:rPr>
                      <w:sz w:val="20"/>
                      <w:szCs w:val="20"/>
                    </w:rPr>
                    <w:br/>
                    <w:t>i rękojmi za wady, określony w miesiącach, liczony od dnia odbioru końcowego bez uwag.</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E198C" w14:textId="77777777" w:rsidR="00715442" w:rsidRDefault="00E4762D">
                  <w:pPr>
                    <w:jc w:val="center"/>
                  </w:pPr>
                  <w:r>
                    <w:rPr>
                      <w:sz w:val="22"/>
                      <w:szCs w:val="22"/>
                    </w:rPr>
                    <w:t>10 %</w:t>
                  </w:r>
                </w:p>
              </w:tc>
            </w:tr>
          </w:tbl>
          <w:p w14:paraId="7E9F4062" w14:textId="5370DFCA" w:rsidR="00715442" w:rsidRDefault="00E4762D" w:rsidP="00B34363">
            <w:pPr>
              <w:pStyle w:val="Akapitzlist"/>
              <w:spacing w:after="0"/>
              <w:ind w:left="306" w:hanging="142"/>
              <w:jc w:val="both"/>
            </w:pPr>
            <w:r w:rsidRPr="00B34363">
              <w:rPr>
                <w:rFonts w:ascii="Times New Roman" w:hAnsi="Times New Roman"/>
                <w:i/>
                <w:iCs/>
                <w:color w:val="000000"/>
                <w:spacing w:val="-6"/>
                <w:sz w:val="20"/>
                <w:szCs w:val="20"/>
              </w:rPr>
              <w:t>* (lista zrealizowanych prac wraz z potwierdzeniem ich należytego wykonania – np. w formie konserwatorskich</w:t>
            </w:r>
            <w:r>
              <w:rPr>
                <w:rFonts w:ascii="Times New Roman" w:hAnsi="Times New Roman"/>
                <w:i/>
                <w:iCs/>
                <w:color w:val="000000"/>
                <w:sz w:val="20"/>
                <w:szCs w:val="20"/>
              </w:rPr>
              <w:t xml:space="preserve"> protokołów odbioru, zaświadczeń urzędowych, listów rekomendacyjnych itp.) </w:t>
            </w:r>
          </w:p>
          <w:p w14:paraId="3E75F98C" w14:textId="77777777" w:rsidR="00715442" w:rsidRDefault="00715442">
            <w:pPr>
              <w:pStyle w:val="Akapitzlist"/>
              <w:spacing w:after="0"/>
              <w:ind w:left="360"/>
              <w:jc w:val="both"/>
              <w:rPr>
                <w:rFonts w:ascii="Times New Roman" w:hAnsi="Times New Roman"/>
              </w:rPr>
            </w:pPr>
          </w:p>
          <w:p w14:paraId="70F51434" w14:textId="77777777" w:rsidR="008D3E01" w:rsidRDefault="008D3E01">
            <w:pPr>
              <w:pStyle w:val="Akapitzlist"/>
              <w:spacing w:after="0"/>
              <w:ind w:left="360"/>
              <w:jc w:val="both"/>
              <w:rPr>
                <w:rFonts w:ascii="Times New Roman" w:hAnsi="Times New Roman"/>
              </w:rPr>
            </w:pPr>
          </w:p>
          <w:p w14:paraId="4EF332C5" w14:textId="77777777" w:rsidR="00715442" w:rsidRDefault="00E4762D">
            <w:pPr>
              <w:pStyle w:val="Akapitzlist"/>
              <w:numPr>
                <w:ilvl w:val="0"/>
                <w:numId w:val="13"/>
              </w:numPr>
              <w:spacing w:after="0"/>
              <w:jc w:val="both"/>
            </w:pPr>
            <w:r>
              <w:rPr>
                <w:rFonts w:ascii="Times New Roman" w:hAnsi="Times New Roman"/>
              </w:rPr>
              <w:t xml:space="preserve">Liczba punktów za kryterium </w:t>
            </w:r>
            <w:r>
              <w:rPr>
                <w:rFonts w:ascii="Times New Roman" w:hAnsi="Times New Roman"/>
                <w:b/>
                <w:bCs/>
                <w:i/>
                <w:iCs/>
              </w:rPr>
              <w:t>„cena”</w:t>
            </w:r>
            <w:r>
              <w:rPr>
                <w:rFonts w:ascii="Times New Roman" w:hAnsi="Times New Roman"/>
              </w:rPr>
              <w:t xml:space="preserve"> będzie liczona wg. poniższego wzoru:</w:t>
            </w:r>
          </w:p>
          <w:p w14:paraId="62EF9145" w14:textId="77777777" w:rsidR="00715442" w:rsidRDefault="00715442">
            <w:pPr>
              <w:pStyle w:val="Akapitzlist"/>
              <w:spacing w:after="0"/>
              <w:jc w:val="both"/>
              <w:rPr>
                <w:rFonts w:ascii="Times New Roman" w:hAnsi="Times New Roman"/>
              </w:rPr>
            </w:pPr>
          </w:p>
          <w:p w14:paraId="1BA4FEE0" w14:textId="77777777" w:rsidR="00715442" w:rsidRDefault="00E4762D">
            <w:pPr>
              <w:pStyle w:val="Akapitzlist"/>
              <w:spacing w:after="0"/>
            </w:pPr>
            <w:r>
              <w:rPr>
                <w:rFonts w:ascii="Times New Roman" w:hAnsi="Times New Roman"/>
              </w:rPr>
              <w:t xml:space="preserve">Liczba punktów = </w:t>
            </w:r>
            <m:oMath>
              <m:f>
                <m:fPr>
                  <m:ctrlPr>
                    <w:rPr>
                      <w:rFonts w:ascii="Cambria Math" w:hAnsi="Cambria Math"/>
                    </w:rPr>
                  </m:ctrlPr>
                </m:fPr>
                <m:num>
                  <m:r>
                    <m:rPr>
                      <m:sty m:val="p"/>
                    </m:rPr>
                    <w:rPr>
                      <w:rFonts w:ascii="Cambria Math" w:hAnsi="Cambria Math"/>
                    </w:rPr>
                    <m:t>cena brutto oferty z najniższa ceną</m:t>
                  </m:r>
                </m:num>
                <m:den>
                  <m:r>
                    <m:rPr>
                      <m:sty m:val="p"/>
                    </m:rPr>
                    <w:rPr>
                      <w:rFonts w:ascii="Cambria Math" w:hAnsi="Cambria Math"/>
                    </w:rPr>
                    <m:t>cena brutto badanej oferty</m:t>
                  </m:r>
                </m:den>
              </m:f>
            </m:oMath>
            <w:r>
              <w:rPr>
                <w:rFonts w:ascii="Times New Roman" w:hAnsi="Times New Roman"/>
                <w:iCs/>
              </w:rPr>
              <w:t xml:space="preserve"> x 100 pkt. x 60 %</w:t>
            </w:r>
          </w:p>
          <w:p w14:paraId="23D2A60D" w14:textId="77777777" w:rsidR="00715442" w:rsidRDefault="00715442">
            <w:pPr>
              <w:pStyle w:val="Akapitzlist"/>
              <w:spacing w:after="0"/>
              <w:jc w:val="both"/>
              <w:rPr>
                <w:rFonts w:ascii="Times New Roman" w:hAnsi="Times New Roman"/>
              </w:rPr>
            </w:pPr>
          </w:p>
          <w:p w14:paraId="146C77FB" w14:textId="77777777" w:rsidR="008D3E01" w:rsidRDefault="008D3E01">
            <w:pPr>
              <w:pStyle w:val="Akapitzlist"/>
              <w:spacing w:after="0"/>
              <w:jc w:val="both"/>
              <w:rPr>
                <w:rFonts w:ascii="Times New Roman" w:hAnsi="Times New Roman"/>
              </w:rPr>
            </w:pPr>
          </w:p>
          <w:p w14:paraId="63390FEC" w14:textId="355DC6A8" w:rsidR="00715442" w:rsidRDefault="00E4762D">
            <w:pPr>
              <w:pStyle w:val="Akapitzlist"/>
              <w:numPr>
                <w:ilvl w:val="0"/>
                <w:numId w:val="13"/>
              </w:numPr>
              <w:spacing w:after="0"/>
              <w:jc w:val="both"/>
            </w:pPr>
            <w:r w:rsidRPr="0060017C">
              <w:rPr>
                <w:rFonts w:ascii="Times New Roman" w:hAnsi="Times New Roman"/>
                <w:spacing w:val="2"/>
              </w:rPr>
              <w:t xml:space="preserve">Liczba punktów za kryterium </w:t>
            </w:r>
            <w:r w:rsidRPr="0060017C">
              <w:rPr>
                <w:rFonts w:ascii="Times New Roman" w:hAnsi="Times New Roman"/>
                <w:b/>
                <w:bCs/>
                <w:i/>
                <w:iCs/>
                <w:spacing w:val="2"/>
              </w:rPr>
              <w:t>„</w:t>
            </w:r>
            <w:r w:rsidR="0060017C" w:rsidRPr="0060017C">
              <w:rPr>
                <w:rFonts w:ascii="Times New Roman" w:hAnsi="Times New Roman"/>
                <w:b/>
                <w:bCs/>
                <w:i/>
                <w:iCs/>
                <w:spacing w:val="2"/>
              </w:rPr>
              <w:t>wykaz doświadczenia przy pracach przy zabytku</w:t>
            </w:r>
            <w:r w:rsidRPr="0060017C">
              <w:rPr>
                <w:rFonts w:ascii="Times New Roman" w:hAnsi="Times New Roman"/>
                <w:b/>
                <w:bCs/>
                <w:i/>
                <w:iCs/>
                <w:spacing w:val="2"/>
              </w:rPr>
              <w:t>”</w:t>
            </w:r>
            <w:r w:rsidRPr="0060017C">
              <w:rPr>
                <w:rFonts w:ascii="Times New Roman" w:hAnsi="Times New Roman"/>
                <w:spacing w:val="2"/>
              </w:rPr>
              <w:t xml:space="preserve"> będzie przyznana</w:t>
            </w:r>
            <w:r>
              <w:rPr>
                <w:rFonts w:ascii="Times New Roman" w:hAnsi="Times New Roman"/>
              </w:rPr>
              <w:t xml:space="preserve"> w następujący sposób:</w:t>
            </w:r>
          </w:p>
          <w:p w14:paraId="1F24AA5A" w14:textId="77777777" w:rsidR="00715442" w:rsidRDefault="00715442">
            <w:pPr>
              <w:pStyle w:val="Akapitzlist"/>
              <w:spacing w:after="0"/>
              <w:ind w:left="360"/>
              <w:jc w:val="both"/>
              <w:rPr>
                <w:rFonts w:ascii="Times New Roman" w:hAnsi="Times New Roman"/>
              </w:rPr>
            </w:pPr>
          </w:p>
          <w:p w14:paraId="5CA7FB76" w14:textId="5F692168" w:rsidR="00715442" w:rsidRDefault="00E4762D">
            <w:pPr>
              <w:pStyle w:val="Akapitzlist"/>
              <w:spacing w:after="0"/>
              <w:ind w:left="454" w:right="-1136"/>
            </w:pPr>
            <w:r>
              <w:rPr>
                <w:rFonts w:ascii="Times New Roman" w:hAnsi="Times New Roman"/>
              </w:rPr>
              <w:t xml:space="preserve">Liczba punktów = </w:t>
            </w:r>
            <m:oMath>
              <m:f>
                <m:fPr>
                  <m:ctrlPr>
                    <w:rPr>
                      <w:rFonts w:ascii="Cambria Math" w:hAnsi="Cambria Math"/>
                    </w:rPr>
                  </m:ctrlPr>
                </m:fPr>
                <m:num>
                  <m:r>
                    <m:rPr>
                      <m:sty m:val="p"/>
                    </m:rPr>
                    <w:rPr>
                      <w:rFonts w:ascii="Cambria Math" w:hAnsi="Cambria Math"/>
                    </w:rPr>
                    <m:t xml:space="preserve">liczba wykonanych prac przy zabytkach badanej oferty </m:t>
                  </m:r>
                </m:num>
                <m:den>
                  <m:eqArr>
                    <m:eqArrPr>
                      <m:ctrlPr>
                        <w:rPr>
                          <w:rFonts w:ascii="Cambria Math" w:hAnsi="Cambria Math"/>
                        </w:rPr>
                      </m:ctrlPr>
                    </m:eqArrPr>
                    <m:e>
                      <m:r>
                        <w:rPr>
                          <w:rFonts w:ascii="Cambria Math" w:hAnsi="Cambria Math"/>
                        </w:rPr>
                        <m:t xml:space="preserve">liczba wykonanych prac przy zabytkach </m:t>
                      </m:r>
                    </m:e>
                    <m:e>
                      <m:r>
                        <w:rPr>
                          <w:rFonts w:ascii="Cambria Math" w:hAnsi="Cambria Math"/>
                        </w:rPr>
                        <m:t>oferty z największą liczbą prac</m:t>
                      </m:r>
                    </m:e>
                  </m:eqArr>
                </m:den>
              </m:f>
            </m:oMath>
            <w:r>
              <w:rPr>
                <w:rFonts w:ascii="Times New Roman" w:hAnsi="Times New Roman"/>
                <w:iCs/>
              </w:rPr>
              <w:t xml:space="preserve"> x 100 pkt. x 30 %</w:t>
            </w:r>
          </w:p>
          <w:p w14:paraId="3366C39F" w14:textId="77777777" w:rsidR="00715442" w:rsidRDefault="00715442">
            <w:pPr>
              <w:pStyle w:val="Akapitzlist"/>
              <w:spacing w:after="0"/>
              <w:ind w:left="360"/>
              <w:jc w:val="both"/>
              <w:rPr>
                <w:rFonts w:ascii="Times New Roman" w:hAnsi="Times New Roman"/>
              </w:rPr>
            </w:pPr>
          </w:p>
          <w:p w14:paraId="02DAC540" w14:textId="77777777" w:rsidR="008D3E01" w:rsidRDefault="008D3E01">
            <w:pPr>
              <w:pStyle w:val="Akapitzlist"/>
              <w:spacing w:after="0"/>
              <w:ind w:left="360"/>
              <w:jc w:val="both"/>
              <w:rPr>
                <w:rFonts w:ascii="Times New Roman" w:hAnsi="Times New Roman"/>
              </w:rPr>
            </w:pPr>
          </w:p>
          <w:p w14:paraId="7DC3BC9F" w14:textId="77777777" w:rsidR="008D3E01" w:rsidRDefault="008D3E01">
            <w:pPr>
              <w:pStyle w:val="Akapitzlist"/>
              <w:spacing w:after="0"/>
              <w:ind w:left="360"/>
              <w:jc w:val="both"/>
              <w:rPr>
                <w:rFonts w:ascii="Times New Roman" w:hAnsi="Times New Roman"/>
              </w:rPr>
            </w:pPr>
          </w:p>
          <w:p w14:paraId="086B77DE" w14:textId="77777777" w:rsidR="00715442" w:rsidRDefault="00E4762D">
            <w:pPr>
              <w:pStyle w:val="Akapitzlist"/>
              <w:numPr>
                <w:ilvl w:val="0"/>
                <w:numId w:val="13"/>
              </w:numPr>
              <w:spacing w:after="0"/>
              <w:jc w:val="both"/>
            </w:pPr>
            <w:r>
              <w:rPr>
                <w:rFonts w:ascii="Times New Roman" w:hAnsi="Times New Roman"/>
              </w:rPr>
              <w:t xml:space="preserve">Liczba punktów za kryterium </w:t>
            </w:r>
            <w:r>
              <w:rPr>
                <w:rFonts w:ascii="Times New Roman" w:hAnsi="Times New Roman"/>
                <w:b/>
                <w:bCs/>
                <w:i/>
                <w:iCs/>
              </w:rPr>
              <w:t>„okres gwarancji i rękojmi”</w:t>
            </w:r>
            <w:r>
              <w:rPr>
                <w:rFonts w:ascii="Times New Roman" w:hAnsi="Times New Roman"/>
              </w:rPr>
              <w:t xml:space="preserve"> będzie przyznana w następujący sposób:</w:t>
            </w:r>
          </w:p>
          <w:p w14:paraId="1DE22F9B" w14:textId="77777777" w:rsidR="00715442" w:rsidRPr="00DA0D87" w:rsidRDefault="00E4762D">
            <w:pPr>
              <w:pStyle w:val="Akapitzlist"/>
              <w:numPr>
                <w:ilvl w:val="0"/>
                <w:numId w:val="14"/>
              </w:numPr>
              <w:spacing w:before="120" w:after="0"/>
              <w:ind w:left="1077" w:hanging="357"/>
              <w:jc w:val="both"/>
              <w:rPr>
                <w:rFonts w:ascii="Times New Roman" w:hAnsi="Times New Roman"/>
                <w:spacing w:val="-2"/>
              </w:rPr>
            </w:pPr>
            <w:r w:rsidRPr="00DA0D87">
              <w:rPr>
                <w:rFonts w:ascii="Times New Roman" w:hAnsi="Times New Roman"/>
                <w:spacing w:val="-2"/>
              </w:rPr>
              <w:t xml:space="preserve">Zaoferowany okres gwarancji i rękojmi wynoszący od 36 do 47 miesięcy – </w:t>
            </w:r>
            <w:r w:rsidRPr="00DA0D87">
              <w:rPr>
                <w:rFonts w:ascii="Times New Roman" w:hAnsi="Times New Roman"/>
                <w:b/>
                <w:bCs/>
                <w:spacing w:val="-2"/>
              </w:rPr>
              <w:t>5 pkt. tj. 5 %</w:t>
            </w:r>
          </w:p>
          <w:p w14:paraId="09490A61" w14:textId="77777777" w:rsidR="00715442" w:rsidRDefault="00E4762D">
            <w:pPr>
              <w:pStyle w:val="Akapitzlist"/>
              <w:numPr>
                <w:ilvl w:val="0"/>
                <w:numId w:val="14"/>
              </w:numPr>
              <w:spacing w:after="0"/>
              <w:jc w:val="both"/>
              <w:rPr>
                <w:rFonts w:ascii="Times New Roman" w:hAnsi="Times New Roman"/>
              </w:rPr>
            </w:pPr>
            <w:r>
              <w:rPr>
                <w:rFonts w:ascii="Times New Roman" w:hAnsi="Times New Roman"/>
              </w:rPr>
              <w:t xml:space="preserve">Zaoferowany okres gwarancji i rękojmi wynoszący od 48 do 59 miesięcy – </w:t>
            </w:r>
            <w:r w:rsidRPr="00DA0D87">
              <w:rPr>
                <w:rFonts w:ascii="Times New Roman" w:hAnsi="Times New Roman"/>
                <w:b/>
                <w:bCs/>
              </w:rPr>
              <w:t>7 pkt tj. 7 %</w:t>
            </w:r>
          </w:p>
          <w:p w14:paraId="521FE023" w14:textId="77777777" w:rsidR="00715442" w:rsidRDefault="00E4762D">
            <w:pPr>
              <w:pStyle w:val="Akapitzlist"/>
              <w:numPr>
                <w:ilvl w:val="0"/>
                <w:numId w:val="14"/>
              </w:numPr>
              <w:spacing w:after="0"/>
              <w:jc w:val="both"/>
              <w:rPr>
                <w:rFonts w:ascii="Times New Roman" w:hAnsi="Times New Roman"/>
              </w:rPr>
            </w:pPr>
            <w:r>
              <w:rPr>
                <w:rFonts w:ascii="Times New Roman" w:hAnsi="Times New Roman"/>
              </w:rPr>
              <w:t xml:space="preserve">Zaoferowany okres gwarancji i rękojmi wynoszący 60 miesięcy – </w:t>
            </w:r>
            <w:r w:rsidRPr="00DA0D87">
              <w:rPr>
                <w:rFonts w:ascii="Times New Roman" w:hAnsi="Times New Roman"/>
                <w:b/>
                <w:bCs/>
              </w:rPr>
              <w:t>10 pkt tj. 10 %</w:t>
            </w:r>
          </w:p>
          <w:p w14:paraId="450A617B" w14:textId="77777777" w:rsidR="00715442" w:rsidRDefault="00E4762D" w:rsidP="00F11286">
            <w:pPr>
              <w:pStyle w:val="Akapitzlist"/>
              <w:numPr>
                <w:ilvl w:val="0"/>
                <w:numId w:val="15"/>
              </w:numPr>
              <w:spacing w:before="120" w:after="144"/>
              <w:ind w:left="312" w:hanging="284"/>
              <w:jc w:val="both"/>
              <w:rPr>
                <w:rFonts w:ascii="Times New Roman" w:hAnsi="Times New Roman"/>
              </w:rPr>
            </w:pPr>
            <w:r>
              <w:rPr>
                <w:rFonts w:ascii="Times New Roman" w:hAnsi="Times New Roman"/>
              </w:rPr>
              <w:t>Ocena końcowa dla poszczególnych oferentów zostanie ustalona poprzez sumowanie punktów uzyskanych za poszczególne kryteria oceny ofert.</w:t>
            </w:r>
          </w:p>
          <w:p w14:paraId="3A4A8107" w14:textId="77777777" w:rsidR="00715442" w:rsidRDefault="00E4762D">
            <w:pPr>
              <w:pStyle w:val="Akapitzlist"/>
              <w:numPr>
                <w:ilvl w:val="0"/>
                <w:numId w:val="15"/>
              </w:numPr>
              <w:spacing w:after="144"/>
              <w:ind w:left="313" w:hanging="284"/>
              <w:jc w:val="both"/>
              <w:rPr>
                <w:rFonts w:ascii="Times New Roman" w:hAnsi="Times New Roman"/>
              </w:rPr>
            </w:pPr>
            <w:r>
              <w:rPr>
                <w:rFonts w:ascii="Times New Roman" w:hAnsi="Times New Roman"/>
              </w:rPr>
              <w:t>Za ofertę najkorzystniejsza zostanie uznana oferta przedstawiająca najkorzystniejszy bilans ceny oraz pozostałych kryteriów oceny ofert.</w:t>
            </w:r>
          </w:p>
          <w:p w14:paraId="5744BF1C" w14:textId="77777777" w:rsidR="00715442" w:rsidRDefault="00E4762D">
            <w:pPr>
              <w:pStyle w:val="Akapitzlist"/>
              <w:numPr>
                <w:ilvl w:val="0"/>
                <w:numId w:val="15"/>
              </w:numPr>
              <w:spacing w:after="144"/>
              <w:ind w:left="313" w:hanging="284"/>
              <w:jc w:val="both"/>
              <w:rPr>
                <w:rFonts w:ascii="Times New Roman" w:hAnsi="Times New Roman"/>
              </w:rPr>
            </w:pPr>
            <w:r>
              <w:rPr>
                <w:rFonts w:ascii="Times New Roman" w:hAnsi="Times New Roman"/>
              </w:rPr>
              <w:t xml:space="preserve">Punktacja przyznawana ofertom w poszczególnych kryteriach oceny ofert będzie liczona </w:t>
            </w:r>
            <w:r>
              <w:rPr>
                <w:rFonts w:ascii="Times New Roman" w:hAnsi="Times New Roman"/>
              </w:rPr>
              <w:br/>
              <w:t>z dokładnością do dwóch miejsc po przecinku, zgodnie z zasadami arytmetyki.</w:t>
            </w:r>
          </w:p>
          <w:p w14:paraId="03647FA6" w14:textId="77777777" w:rsidR="00715442" w:rsidRDefault="00E4762D">
            <w:pPr>
              <w:pStyle w:val="Akapitzlist"/>
              <w:numPr>
                <w:ilvl w:val="0"/>
                <w:numId w:val="15"/>
              </w:numPr>
              <w:suppressAutoHyphens w:val="0"/>
              <w:spacing w:after="144"/>
              <w:ind w:left="284" w:right="292" w:hanging="284"/>
              <w:jc w:val="both"/>
              <w:textAlignment w:val="auto"/>
              <w:rPr>
                <w:rFonts w:ascii="Times New Roman" w:hAnsi="Times New Roman"/>
              </w:rPr>
            </w:pPr>
            <w:r>
              <w:rPr>
                <w:rFonts w:ascii="Times New Roman" w:hAnsi="Times New Roman"/>
              </w:rPr>
              <w:t>W toku badania i oceny ofert Zamawiający może zażądać od oferenta wyjaśnień dotyczących treści złożonej oferty, w tym zaoferowanej ceny.</w:t>
            </w:r>
          </w:p>
          <w:p w14:paraId="4181BB0D" w14:textId="77777777" w:rsidR="00715442" w:rsidRDefault="00E4762D">
            <w:pPr>
              <w:pStyle w:val="Akapitzlist"/>
              <w:numPr>
                <w:ilvl w:val="0"/>
                <w:numId w:val="15"/>
              </w:numPr>
              <w:suppressAutoHyphens w:val="0"/>
              <w:spacing w:after="144"/>
              <w:ind w:left="284" w:right="289" w:hanging="284"/>
              <w:jc w:val="both"/>
              <w:textAlignment w:val="auto"/>
              <w:rPr>
                <w:rFonts w:ascii="Times New Roman" w:hAnsi="Times New Roman"/>
              </w:rPr>
            </w:pPr>
            <w:r>
              <w:rPr>
                <w:rFonts w:ascii="Times New Roman" w:hAnsi="Times New Roman"/>
              </w:rPr>
              <w:t>W przypadku, gdy cena najkorzystniejszej oferty przekroczy budżet projektu zaplanowany na realizację zadania, Zamawiający zastrzega sobie prawo do unieważnienia całego postępowania objętego niniejszym zapytaniem ofertowym lub prawo do negocjowania ceny z Wykonawcą, który złożył najkorzystniejszą ofertę. W przypadku podjęcia negocjacji, gdy negocjacje nie przyniosą efektu, Zamawiający unieważni wybór wyłonionego Wykonawcy i będzie rozpatrywał oferty kolejnych Wykonawców znajdujących się na liście rankingowej.</w:t>
            </w:r>
          </w:p>
        </w:tc>
      </w:tr>
      <w:tr w:rsidR="00715442" w14:paraId="3757E911"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D844BAC" w14:textId="77777777" w:rsidR="00715442" w:rsidRDefault="00E4762D" w:rsidP="00A748D7">
            <w:pPr>
              <w:pStyle w:val="Akapitzlist"/>
              <w:numPr>
                <w:ilvl w:val="0"/>
                <w:numId w:val="16"/>
              </w:numPr>
              <w:spacing w:after="0"/>
              <w:jc w:val="both"/>
              <w:rPr>
                <w:rFonts w:ascii="Times New Roman" w:hAnsi="Times New Roman"/>
                <w:b/>
                <w:bCs/>
                <w:sz w:val="24"/>
                <w:szCs w:val="24"/>
              </w:rPr>
            </w:pPr>
            <w:r>
              <w:rPr>
                <w:rFonts w:ascii="Times New Roman" w:hAnsi="Times New Roman"/>
                <w:b/>
                <w:bCs/>
                <w:sz w:val="24"/>
                <w:szCs w:val="24"/>
              </w:rPr>
              <w:t>WADIUM</w:t>
            </w:r>
          </w:p>
        </w:tc>
      </w:tr>
      <w:tr w:rsidR="00715442" w14:paraId="24E7D7D7"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F403" w14:textId="296FAF02" w:rsidR="00715442" w:rsidRDefault="00E4762D">
            <w:pPr>
              <w:pStyle w:val="Akapitzlist"/>
              <w:numPr>
                <w:ilvl w:val="0"/>
                <w:numId w:val="17"/>
              </w:numPr>
              <w:spacing w:before="240" w:after="144"/>
              <w:ind w:left="312" w:hanging="284"/>
              <w:jc w:val="both"/>
              <w:rPr>
                <w:rFonts w:ascii="Times New Roman" w:hAnsi="Times New Roman"/>
              </w:rPr>
            </w:pPr>
            <w:r>
              <w:rPr>
                <w:rFonts w:ascii="Times New Roman" w:hAnsi="Times New Roman"/>
              </w:rPr>
              <w:t xml:space="preserve">Przystępując do niniejszego postępowania każdy oferent zobowiązany jest wnieść wadium               w </w:t>
            </w:r>
            <w:r w:rsidRPr="00CA700A">
              <w:rPr>
                <w:rFonts w:ascii="Times New Roman" w:hAnsi="Times New Roman"/>
              </w:rPr>
              <w:t xml:space="preserve">wysokości: </w:t>
            </w:r>
            <w:r w:rsidR="00DA0D87" w:rsidRPr="00CA700A">
              <w:rPr>
                <w:rFonts w:ascii="Times New Roman" w:hAnsi="Times New Roman"/>
              </w:rPr>
              <w:t>10</w:t>
            </w:r>
            <w:r w:rsidRPr="00CA700A">
              <w:rPr>
                <w:rFonts w:ascii="Times New Roman" w:hAnsi="Times New Roman"/>
              </w:rPr>
              <w:t> 000,00 zł (słownie</w:t>
            </w:r>
            <w:r>
              <w:rPr>
                <w:rFonts w:ascii="Times New Roman" w:hAnsi="Times New Roman"/>
              </w:rPr>
              <w:t xml:space="preserve">: </w:t>
            </w:r>
            <w:r w:rsidR="00DA0D87">
              <w:rPr>
                <w:rFonts w:ascii="Times New Roman" w:hAnsi="Times New Roman"/>
              </w:rPr>
              <w:t>dziesięć</w:t>
            </w:r>
            <w:r>
              <w:rPr>
                <w:rFonts w:ascii="Times New Roman" w:hAnsi="Times New Roman"/>
              </w:rPr>
              <w:t xml:space="preserve"> tysięcy złotych gr. 00/100).  </w:t>
            </w:r>
          </w:p>
          <w:p w14:paraId="6761F1D3" w14:textId="77777777" w:rsidR="00715442" w:rsidRDefault="00E4762D">
            <w:pPr>
              <w:pStyle w:val="Akapitzlist"/>
              <w:numPr>
                <w:ilvl w:val="0"/>
                <w:numId w:val="17"/>
              </w:numPr>
              <w:spacing w:after="144"/>
              <w:ind w:left="313" w:hanging="284"/>
              <w:jc w:val="both"/>
              <w:rPr>
                <w:rFonts w:ascii="Times New Roman" w:hAnsi="Times New Roman"/>
              </w:rPr>
            </w:pPr>
            <w:r>
              <w:rPr>
                <w:rFonts w:ascii="Times New Roman" w:hAnsi="Times New Roman"/>
              </w:rPr>
              <w:t xml:space="preserve">Oferent zobowiązany jest wnieść wadium najpóźniej na 3 dni przed dniem złożenia oferty. </w:t>
            </w:r>
          </w:p>
          <w:p w14:paraId="33872A95" w14:textId="77777777" w:rsidR="00715442" w:rsidRDefault="00E4762D">
            <w:pPr>
              <w:pStyle w:val="Akapitzlist"/>
              <w:numPr>
                <w:ilvl w:val="0"/>
                <w:numId w:val="17"/>
              </w:numPr>
              <w:spacing w:after="144"/>
              <w:ind w:left="313" w:hanging="284"/>
              <w:jc w:val="both"/>
              <w:rPr>
                <w:rFonts w:ascii="Times New Roman" w:hAnsi="Times New Roman"/>
              </w:rPr>
            </w:pPr>
            <w:r>
              <w:rPr>
                <w:rFonts w:ascii="Times New Roman" w:hAnsi="Times New Roman"/>
              </w:rPr>
              <w:t xml:space="preserve">Oferent wnosi wadium w pieniądzu. </w:t>
            </w:r>
          </w:p>
          <w:p w14:paraId="6379646D" w14:textId="2FBD9454" w:rsidR="00715442" w:rsidRPr="00DA0D87" w:rsidRDefault="00E4762D">
            <w:pPr>
              <w:pStyle w:val="Akapitzlist"/>
              <w:numPr>
                <w:ilvl w:val="0"/>
                <w:numId w:val="17"/>
              </w:numPr>
              <w:autoSpaceDE w:val="0"/>
              <w:spacing w:after="144"/>
              <w:ind w:left="313" w:hanging="284"/>
              <w:rPr>
                <w:color w:val="FF0000"/>
              </w:rPr>
            </w:pPr>
            <w:r>
              <w:rPr>
                <w:rFonts w:ascii="Times New Roman" w:hAnsi="Times New Roman"/>
              </w:rPr>
              <w:t xml:space="preserve">Wadium wnoszone w pieniądzu wpłaca się przelewem na rachunek bankowy: </w:t>
            </w:r>
            <w:r>
              <w:rPr>
                <w:rFonts w:ascii="Times New Roman" w:hAnsi="Times New Roman"/>
              </w:rPr>
              <w:br/>
            </w:r>
            <w:r w:rsidR="00CA700A" w:rsidRPr="009C7D59">
              <w:rPr>
                <w:rFonts w:ascii="Times New Roman" w:hAnsi="Times New Roman"/>
              </w:rPr>
              <w:t xml:space="preserve">Numer rachunku </w:t>
            </w:r>
            <w:r w:rsidR="00CA700A" w:rsidRPr="009C7D59">
              <w:rPr>
                <w:rFonts w:ascii="Times New Roman" w:hAnsi="Times New Roman"/>
                <w:b/>
              </w:rPr>
              <w:t>*   17 9550 0003 2006 0047 2719 0001</w:t>
            </w:r>
            <w:r w:rsidR="00CA700A" w:rsidRPr="00331159">
              <w:rPr>
                <w:rFonts w:ascii="Times New Roman" w:hAnsi="Times New Roman"/>
                <w:b/>
              </w:rPr>
              <w:br/>
            </w:r>
            <w:r w:rsidR="00CA700A" w:rsidRPr="009C7D59">
              <w:rPr>
                <w:rFonts w:ascii="Times New Roman" w:hAnsi="Times New Roman"/>
                <w:bCs/>
              </w:rPr>
              <w:t>(Kujawsko - Dobrzyński Bank Spółdzielczy, Oddział Dobrzyń nad Wisłą)</w:t>
            </w:r>
          </w:p>
          <w:p w14:paraId="430EA2AF" w14:textId="6C2D4603" w:rsidR="00715442" w:rsidRPr="000959E9" w:rsidRDefault="00E4762D" w:rsidP="006C691C">
            <w:pPr>
              <w:pStyle w:val="Akapitzlist"/>
              <w:autoSpaceDE w:val="0"/>
              <w:spacing w:after="144"/>
              <w:ind w:left="313"/>
              <w:rPr>
                <w:i/>
                <w:iCs/>
                <w:spacing w:val="-4"/>
              </w:rPr>
            </w:pPr>
            <w:r w:rsidRPr="000959E9">
              <w:rPr>
                <w:rFonts w:ascii="Times New Roman" w:hAnsi="Times New Roman"/>
                <w:spacing w:val="-4"/>
              </w:rPr>
              <w:t xml:space="preserve">z adnotacją: wadium – </w:t>
            </w:r>
            <w:r w:rsidR="000959E9" w:rsidRPr="000959E9">
              <w:rPr>
                <w:rFonts w:ascii="Times New Roman" w:hAnsi="Times New Roman"/>
                <w:b/>
                <w:bCs/>
                <w:i/>
                <w:iCs/>
                <w:color w:val="000000"/>
                <w:spacing w:val="-4"/>
                <w:sz w:val="24"/>
                <w:szCs w:val="24"/>
              </w:rPr>
              <w:t>Prace restauratorskie ogrodzenia kościoła parafialnego w Mokowie</w:t>
            </w:r>
            <w:r w:rsidRPr="000959E9">
              <w:rPr>
                <w:rFonts w:ascii="Times New Roman" w:hAnsi="Times New Roman"/>
                <w:b/>
                <w:bCs/>
                <w:i/>
                <w:iCs/>
                <w:spacing w:val="-4"/>
              </w:rPr>
              <w:t xml:space="preserve">. </w:t>
            </w:r>
          </w:p>
          <w:p w14:paraId="2383DB6F" w14:textId="77777777" w:rsidR="00715442" w:rsidRDefault="00E4762D">
            <w:pPr>
              <w:pStyle w:val="Akapitzlist"/>
              <w:numPr>
                <w:ilvl w:val="0"/>
                <w:numId w:val="17"/>
              </w:numPr>
              <w:spacing w:after="144"/>
              <w:ind w:left="313" w:hanging="284"/>
              <w:jc w:val="both"/>
              <w:rPr>
                <w:rFonts w:ascii="Times New Roman" w:hAnsi="Times New Roman"/>
              </w:rPr>
            </w:pPr>
            <w:r>
              <w:rPr>
                <w:rFonts w:ascii="Times New Roman" w:hAnsi="Times New Roman"/>
              </w:rPr>
              <w:t>Wadium wniesione w pieniądzu Zamawiający przechowuje na rachunku bankowym.</w:t>
            </w:r>
          </w:p>
          <w:p w14:paraId="1485EC39" w14:textId="77777777" w:rsidR="00715442" w:rsidRDefault="00E4762D">
            <w:pPr>
              <w:pStyle w:val="Akapitzlist"/>
              <w:numPr>
                <w:ilvl w:val="0"/>
                <w:numId w:val="17"/>
              </w:numPr>
              <w:spacing w:after="144"/>
              <w:ind w:left="313" w:hanging="284"/>
              <w:jc w:val="both"/>
            </w:pPr>
            <w:r>
              <w:rPr>
                <w:rFonts w:ascii="Times New Roman" w:hAnsi="Times New Roman"/>
              </w:rPr>
              <w:t xml:space="preserve">W przypadku wadium wnoszonego w pieniądzu, jako termin wniesienia wadium przyjęty zostaje </w:t>
            </w:r>
            <w:r>
              <w:rPr>
                <w:rFonts w:ascii="Times New Roman" w:hAnsi="Times New Roman"/>
                <w:spacing w:val="-6"/>
              </w:rPr>
              <w:t>termin uznania kwoty na rachunku Zamawiającego. Potwierdzoną za zgodność kserokopię dowodu</w:t>
            </w:r>
            <w:r>
              <w:rPr>
                <w:rFonts w:ascii="Times New Roman" w:hAnsi="Times New Roman"/>
              </w:rPr>
              <w:t xml:space="preserve"> zapłaty wadium należy dołączyć do oferty. </w:t>
            </w:r>
          </w:p>
          <w:p w14:paraId="70C3F157" w14:textId="1A92F864" w:rsidR="00715442" w:rsidRDefault="00E4762D">
            <w:pPr>
              <w:pStyle w:val="Akapitzlist"/>
              <w:numPr>
                <w:ilvl w:val="0"/>
                <w:numId w:val="17"/>
              </w:numPr>
              <w:spacing w:after="144"/>
              <w:ind w:left="313" w:hanging="284"/>
              <w:jc w:val="both"/>
            </w:pPr>
            <w:r>
              <w:rPr>
                <w:rFonts w:ascii="Times New Roman" w:hAnsi="Times New Roman"/>
              </w:rPr>
              <w:t xml:space="preserve">Wadium wniesione w pieniądzu, zostanie zwrócone </w:t>
            </w:r>
            <w:r>
              <w:rPr>
                <w:rFonts w:ascii="Times New Roman" w:hAnsi="Times New Roman"/>
                <w:spacing w:val="-4"/>
              </w:rPr>
              <w:t>na rachunek bankowy wskazany</w:t>
            </w:r>
            <w:r>
              <w:rPr>
                <w:rFonts w:ascii="Times New Roman" w:hAnsi="Times New Roman"/>
              </w:rPr>
              <w:t xml:space="preserve"> przez oferenta. </w:t>
            </w:r>
          </w:p>
          <w:p w14:paraId="280E7E02" w14:textId="77777777" w:rsidR="00715442" w:rsidRDefault="00E4762D">
            <w:pPr>
              <w:pStyle w:val="Akapitzlist"/>
              <w:numPr>
                <w:ilvl w:val="0"/>
                <w:numId w:val="17"/>
              </w:numPr>
              <w:spacing w:after="144"/>
              <w:ind w:left="313" w:hanging="284"/>
              <w:jc w:val="both"/>
            </w:pPr>
            <w:r>
              <w:rPr>
                <w:rFonts w:ascii="Times New Roman" w:hAnsi="Times New Roman"/>
                <w:spacing w:val="-4"/>
              </w:rPr>
              <w:t>Wadium musi być zabezpieczone na okres 30 dni, licząc od daty składania ofert – termin związania</w:t>
            </w:r>
            <w:r>
              <w:rPr>
                <w:rFonts w:ascii="Times New Roman" w:hAnsi="Times New Roman"/>
              </w:rPr>
              <w:t xml:space="preserve"> ofertą. </w:t>
            </w:r>
          </w:p>
          <w:p w14:paraId="4F04DFAD" w14:textId="77777777" w:rsidR="00715442" w:rsidRDefault="00E4762D">
            <w:pPr>
              <w:pStyle w:val="Akapitzlist"/>
              <w:numPr>
                <w:ilvl w:val="0"/>
                <w:numId w:val="17"/>
              </w:numPr>
              <w:spacing w:after="144"/>
              <w:ind w:left="313" w:hanging="284"/>
              <w:jc w:val="both"/>
              <w:rPr>
                <w:rFonts w:ascii="Times New Roman" w:hAnsi="Times New Roman"/>
              </w:rPr>
            </w:pPr>
            <w:r>
              <w:rPr>
                <w:rFonts w:ascii="Times New Roman" w:hAnsi="Times New Roman"/>
              </w:rPr>
              <w:t xml:space="preserve">Zamawiający zwróci niezwłocznie wadium wszystkim oferentom po wyborze najkorzystniejszej oferty lub unieważnieniu postępowania, z wyjątkiem oferenta, którego oferta zostanie wybrana jako najkorzystniejsza. </w:t>
            </w:r>
          </w:p>
          <w:p w14:paraId="0905DE98" w14:textId="77777777" w:rsidR="00715442" w:rsidRDefault="00E4762D">
            <w:pPr>
              <w:pStyle w:val="Akapitzlist"/>
              <w:numPr>
                <w:ilvl w:val="0"/>
                <w:numId w:val="17"/>
              </w:numPr>
              <w:spacing w:after="144"/>
              <w:ind w:left="313" w:hanging="284"/>
              <w:jc w:val="both"/>
              <w:rPr>
                <w:rFonts w:ascii="Times New Roman" w:hAnsi="Times New Roman"/>
              </w:rPr>
            </w:pPr>
            <w:r>
              <w:rPr>
                <w:rFonts w:ascii="Times New Roman" w:hAnsi="Times New Roman"/>
              </w:rPr>
              <w:t xml:space="preserve">Oferentowi, którego oferta została wybrana jako najkorzystniejsza, Zamawiający zwróci wadium niezwłocznie po zawarciu umowy. </w:t>
            </w:r>
          </w:p>
          <w:p w14:paraId="41393287" w14:textId="77777777" w:rsidR="00715442" w:rsidRDefault="00E4762D">
            <w:pPr>
              <w:pStyle w:val="Akapitzlist"/>
              <w:numPr>
                <w:ilvl w:val="0"/>
                <w:numId w:val="17"/>
              </w:numPr>
              <w:spacing w:after="144"/>
              <w:ind w:left="313" w:hanging="284"/>
              <w:jc w:val="both"/>
              <w:rPr>
                <w:rFonts w:ascii="Times New Roman" w:hAnsi="Times New Roman"/>
              </w:rPr>
            </w:pPr>
            <w:r>
              <w:rPr>
                <w:rFonts w:ascii="Times New Roman" w:hAnsi="Times New Roman"/>
              </w:rPr>
              <w:t xml:space="preserve">Zamawiający zwróci niezwłocznie wadium na wniosek oferenta, który wycofał ofertę przed upływem terminu składania ofert. </w:t>
            </w:r>
          </w:p>
          <w:p w14:paraId="4A543F8E" w14:textId="77777777" w:rsidR="00715442" w:rsidRDefault="00E4762D">
            <w:pPr>
              <w:pStyle w:val="Akapitzlist"/>
              <w:numPr>
                <w:ilvl w:val="0"/>
                <w:numId w:val="17"/>
              </w:numPr>
              <w:spacing w:after="144"/>
              <w:ind w:left="313" w:hanging="284"/>
              <w:jc w:val="both"/>
              <w:rPr>
                <w:rFonts w:ascii="Times New Roman" w:hAnsi="Times New Roman"/>
                <w:spacing w:val="-4"/>
              </w:rPr>
            </w:pPr>
            <w:r>
              <w:rPr>
                <w:rFonts w:ascii="Times New Roman" w:hAnsi="Times New Roman"/>
                <w:spacing w:val="-4"/>
              </w:rPr>
              <w:t xml:space="preserve">Zamawiający zatrzymuje wadium wraz z odsetkami, jeżeli oferent, którego oferta została wybrana: </w:t>
            </w:r>
          </w:p>
          <w:p w14:paraId="1D17149D" w14:textId="77777777" w:rsidR="00715442" w:rsidRDefault="00E4762D">
            <w:pPr>
              <w:pStyle w:val="Akapitzlist"/>
              <w:numPr>
                <w:ilvl w:val="0"/>
                <w:numId w:val="18"/>
              </w:numPr>
              <w:spacing w:before="60" w:after="144"/>
              <w:ind w:left="596" w:hanging="284"/>
              <w:jc w:val="both"/>
              <w:rPr>
                <w:rFonts w:ascii="Times New Roman" w:hAnsi="Times New Roman"/>
              </w:rPr>
            </w:pPr>
            <w:r>
              <w:rPr>
                <w:rFonts w:ascii="Times New Roman" w:hAnsi="Times New Roman"/>
              </w:rPr>
              <w:t xml:space="preserve">odmówił podpisania umowy w sprawie zamówienia na warunkach określonych w ofercie, lub </w:t>
            </w:r>
          </w:p>
          <w:p w14:paraId="197E7F56" w14:textId="77777777" w:rsidR="00715442" w:rsidRDefault="00E4762D">
            <w:pPr>
              <w:pStyle w:val="Akapitzlist"/>
              <w:numPr>
                <w:ilvl w:val="0"/>
                <w:numId w:val="18"/>
              </w:numPr>
              <w:spacing w:before="60" w:after="144"/>
              <w:ind w:left="596" w:hanging="284"/>
              <w:jc w:val="both"/>
              <w:rPr>
                <w:rFonts w:ascii="Times New Roman" w:hAnsi="Times New Roman"/>
              </w:rPr>
            </w:pPr>
            <w:r>
              <w:rPr>
                <w:rFonts w:ascii="Times New Roman" w:hAnsi="Times New Roman"/>
              </w:rPr>
              <w:t xml:space="preserve">zawarcie umowy z sprawie zamówienia stało się niemożliwe z przyczyn leżących po stronie oferenta. </w:t>
            </w:r>
          </w:p>
        </w:tc>
      </w:tr>
      <w:tr w:rsidR="00715442" w14:paraId="36BC7E64"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D502586" w14:textId="77777777" w:rsidR="00715442" w:rsidRDefault="00E4762D">
            <w:pPr>
              <w:pStyle w:val="Akapitzlist"/>
              <w:numPr>
                <w:ilvl w:val="0"/>
                <w:numId w:val="16"/>
              </w:numPr>
              <w:spacing w:after="0"/>
              <w:jc w:val="both"/>
              <w:rPr>
                <w:rFonts w:ascii="Times New Roman" w:hAnsi="Times New Roman"/>
                <w:b/>
                <w:bCs/>
              </w:rPr>
            </w:pPr>
            <w:r>
              <w:rPr>
                <w:rFonts w:ascii="Times New Roman" w:hAnsi="Times New Roman"/>
                <w:b/>
                <w:bCs/>
              </w:rPr>
              <w:t>MIEJSCE ORAZ TERMIN SKŁADANIA OFERT</w:t>
            </w:r>
          </w:p>
        </w:tc>
      </w:tr>
      <w:tr w:rsidR="00715442" w14:paraId="6707F335"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98DC7" w14:textId="50895D8A" w:rsidR="00715442" w:rsidRDefault="00E4762D" w:rsidP="00997E5E">
            <w:pPr>
              <w:pStyle w:val="Akapitzlist"/>
              <w:numPr>
                <w:ilvl w:val="3"/>
                <w:numId w:val="19"/>
              </w:numPr>
              <w:spacing w:before="120" w:after="0"/>
              <w:ind w:left="312" w:hanging="284"/>
              <w:jc w:val="both"/>
            </w:pPr>
            <w:r>
              <w:rPr>
                <w:rFonts w:ascii="Times New Roman" w:hAnsi="Times New Roman"/>
              </w:rPr>
              <w:t xml:space="preserve">Ofertę cenową należy złożyć </w:t>
            </w:r>
            <w:r>
              <w:rPr>
                <w:rFonts w:ascii="Times New Roman" w:hAnsi="Times New Roman"/>
                <w:b/>
                <w:bCs/>
              </w:rPr>
              <w:t xml:space="preserve">do </w:t>
            </w:r>
            <w:r w:rsidRPr="0092070E">
              <w:rPr>
                <w:rFonts w:ascii="Times New Roman" w:hAnsi="Times New Roman"/>
                <w:b/>
                <w:bCs/>
              </w:rPr>
              <w:t xml:space="preserve">dnia </w:t>
            </w:r>
            <w:r w:rsidR="0092070E" w:rsidRPr="0092070E">
              <w:rPr>
                <w:rFonts w:ascii="Times New Roman" w:hAnsi="Times New Roman"/>
                <w:b/>
                <w:bCs/>
              </w:rPr>
              <w:t>26</w:t>
            </w:r>
            <w:r w:rsidRPr="0092070E">
              <w:rPr>
                <w:rFonts w:ascii="Times New Roman" w:hAnsi="Times New Roman"/>
                <w:b/>
                <w:bCs/>
              </w:rPr>
              <w:t xml:space="preserve"> </w:t>
            </w:r>
            <w:r w:rsidR="005172BE" w:rsidRPr="0092070E">
              <w:rPr>
                <w:rFonts w:ascii="Times New Roman" w:hAnsi="Times New Roman"/>
                <w:b/>
                <w:bCs/>
              </w:rPr>
              <w:t>sierp</w:t>
            </w:r>
            <w:r w:rsidR="00E4019E">
              <w:rPr>
                <w:rFonts w:ascii="Times New Roman" w:hAnsi="Times New Roman"/>
                <w:b/>
                <w:bCs/>
              </w:rPr>
              <w:t>nia</w:t>
            </w:r>
            <w:r w:rsidRPr="0092070E">
              <w:rPr>
                <w:rFonts w:ascii="Times New Roman" w:hAnsi="Times New Roman"/>
                <w:b/>
                <w:bCs/>
              </w:rPr>
              <w:t xml:space="preserve"> 2024 r. do godziny 9:00</w:t>
            </w:r>
            <w:r>
              <w:rPr>
                <w:rFonts w:ascii="Times New Roman" w:hAnsi="Times New Roman"/>
                <w:b/>
                <w:bCs/>
              </w:rPr>
              <w:t>,</w:t>
            </w:r>
            <w:r>
              <w:rPr>
                <w:rFonts w:ascii="Times New Roman" w:hAnsi="Times New Roman"/>
              </w:rPr>
              <w:t xml:space="preserve"> </w:t>
            </w:r>
            <w:r w:rsidR="0092070E">
              <w:rPr>
                <w:rFonts w:ascii="Times New Roman" w:hAnsi="Times New Roman"/>
              </w:rPr>
              <w:t xml:space="preserve"> </w:t>
            </w:r>
            <w:r>
              <w:rPr>
                <w:rFonts w:ascii="Times New Roman" w:hAnsi="Times New Roman"/>
              </w:rPr>
              <w:t>w formie:</w:t>
            </w:r>
          </w:p>
          <w:p w14:paraId="38D10820" w14:textId="77777777" w:rsidR="00715442" w:rsidRDefault="00E4762D">
            <w:pPr>
              <w:widowControl w:val="0"/>
              <w:ind w:left="313"/>
              <w:jc w:val="both"/>
            </w:pPr>
            <w:r>
              <w:t>- papierowej na adres Zamawiającego:</w:t>
            </w:r>
            <w:r>
              <w:rPr>
                <w:b/>
                <w:bCs/>
              </w:rPr>
              <w:t xml:space="preserve"> </w:t>
            </w:r>
          </w:p>
          <w:p w14:paraId="0CB25ECD" w14:textId="77777777" w:rsidR="000959E9" w:rsidRPr="000959E9" w:rsidRDefault="000959E9" w:rsidP="000959E9">
            <w:pPr>
              <w:widowControl w:val="0"/>
              <w:spacing w:before="120"/>
              <w:ind w:left="312"/>
              <w:jc w:val="both"/>
              <w:rPr>
                <w:b/>
                <w:bCs/>
                <w:sz w:val="22"/>
                <w:szCs w:val="22"/>
              </w:rPr>
            </w:pPr>
            <w:r w:rsidRPr="000959E9">
              <w:rPr>
                <w:b/>
                <w:bCs/>
                <w:sz w:val="22"/>
                <w:szCs w:val="22"/>
              </w:rPr>
              <w:t>Parafia Rzymskokatolicka pw. św. Marii Magdaleny w Mokowie</w:t>
            </w:r>
          </w:p>
          <w:p w14:paraId="73D9793F" w14:textId="31EB9326" w:rsidR="00715442" w:rsidRDefault="000959E9" w:rsidP="000959E9">
            <w:pPr>
              <w:spacing w:after="120"/>
              <w:ind w:left="312"/>
            </w:pPr>
            <w:r w:rsidRPr="000959E9">
              <w:rPr>
                <w:b/>
                <w:bCs/>
                <w:sz w:val="22"/>
                <w:szCs w:val="22"/>
              </w:rPr>
              <w:t>Mokowo 17, 87-610 Dobrzyń nad Wisłą</w:t>
            </w:r>
            <w:r w:rsidR="00E4762D">
              <w:t>,</w:t>
            </w:r>
          </w:p>
          <w:p w14:paraId="790D67BC" w14:textId="77777777" w:rsidR="00715442" w:rsidRDefault="00E4762D">
            <w:pPr>
              <w:pStyle w:val="Akapitzlist"/>
              <w:numPr>
                <w:ilvl w:val="0"/>
                <w:numId w:val="20"/>
              </w:numPr>
              <w:ind w:left="596" w:hanging="283"/>
              <w:rPr>
                <w:rFonts w:ascii="Times New Roman" w:hAnsi="Times New Roman"/>
                <w:b/>
                <w:bCs/>
              </w:rPr>
            </w:pPr>
            <w:r>
              <w:rPr>
                <w:rFonts w:ascii="Times New Roman" w:hAnsi="Times New Roman"/>
                <w:b/>
                <w:bCs/>
              </w:rPr>
              <w:t>Za termin złożenia oferty przyjmuje się termin dostarczenia oferty do Zamawiającego (nie decyduje data nadania listu poleconego).</w:t>
            </w:r>
          </w:p>
          <w:p w14:paraId="12518F43" w14:textId="77777777" w:rsidR="00715442" w:rsidRDefault="00E4762D">
            <w:pPr>
              <w:pStyle w:val="Akapitzlist"/>
              <w:widowControl w:val="0"/>
              <w:numPr>
                <w:ilvl w:val="0"/>
                <w:numId w:val="20"/>
              </w:numPr>
              <w:spacing w:before="120" w:after="120"/>
              <w:ind w:left="596" w:hanging="284"/>
              <w:jc w:val="both"/>
            </w:pPr>
            <w:r>
              <w:rPr>
                <w:rFonts w:ascii="Times New Roman" w:hAnsi="Times New Roman"/>
              </w:rPr>
              <w:t>Ofertę należy złożyć w </w:t>
            </w:r>
            <w:r>
              <w:rPr>
                <w:rFonts w:ascii="Times New Roman" w:hAnsi="Times New Roman"/>
                <w:b/>
                <w:bCs/>
              </w:rPr>
              <w:t>formie papierowej</w:t>
            </w:r>
            <w:r>
              <w:rPr>
                <w:rFonts w:ascii="Times New Roman" w:hAnsi="Times New Roman"/>
              </w:rPr>
              <w:t>, umieszczając ją w jednej zamkniętej kopercie:</w:t>
            </w:r>
          </w:p>
          <w:p w14:paraId="5DF1A979" w14:textId="13BA9346" w:rsidR="00715442" w:rsidRDefault="00E4762D">
            <w:pPr>
              <w:pStyle w:val="Akapitzlist"/>
              <w:widowControl w:val="0"/>
              <w:numPr>
                <w:ilvl w:val="1"/>
                <w:numId w:val="21"/>
              </w:numPr>
              <w:spacing w:before="120" w:after="120"/>
              <w:ind w:left="880" w:hanging="284"/>
              <w:jc w:val="both"/>
              <w:rPr>
                <w:rFonts w:ascii="Times New Roman" w:hAnsi="Times New Roman"/>
              </w:rPr>
            </w:pPr>
            <w:r>
              <w:rPr>
                <w:rFonts w:ascii="Times New Roman" w:hAnsi="Times New Roman"/>
              </w:rPr>
              <w:t xml:space="preserve">osobiście w siedzibie: </w:t>
            </w:r>
            <w:r w:rsidR="006C691C">
              <w:rPr>
                <w:rFonts w:ascii="Times New Roman" w:hAnsi="Times New Roman"/>
              </w:rPr>
              <w:t xml:space="preserve"> </w:t>
            </w:r>
          </w:p>
          <w:p w14:paraId="730AE963" w14:textId="77777777" w:rsidR="000959E9" w:rsidRPr="000959E9" w:rsidRDefault="000959E9" w:rsidP="000959E9">
            <w:pPr>
              <w:widowControl w:val="0"/>
              <w:ind w:left="880"/>
              <w:jc w:val="both"/>
              <w:rPr>
                <w:b/>
                <w:bCs/>
                <w:sz w:val="22"/>
                <w:szCs w:val="22"/>
              </w:rPr>
            </w:pPr>
            <w:r w:rsidRPr="000959E9">
              <w:rPr>
                <w:b/>
                <w:bCs/>
                <w:sz w:val="22"/>
                <w:szCs w:val="22"/>
              </w:rPr>
              <w:t>Parafia Rzymskokatolicka pw. św. Marii Magdaleny w Mokowie</w:t>
            </w:r>
          </w:p>
          <w:p w14:paraId="521D24B0" w14:textId="04A86B10" w:rsidR="00715442" w:rsidRDefault="000959E9" w:rsidP="000959E9">
            <w:pPr>
              <w:ind w:left="880"/>
            </w:pPr>
            <w:r w:rsidRPr="000959E9">
              <w:rPr>
                <w:b/>
                <w:bCs/>
                <w:sz w:val="22"/>
                <w:szCs w:val="22"/>
              </w:rPr>
              <w:t>Mokowo 17, 87-610 Dobrzyń nad Wisłą</w:t>
            </w:r>
          </w:p>
          <w:p w14:paraId="431543D0" w14:textId="77777777" w:rsidR="00715442" w:rsidRDefault="00E4762D">
            <w:pPr>
              <w:pStyle w:val="Akapitzlist"/>
              <w:widowControl w:val="0"/>
              <w:numPr>
                <w:ilvl w:val="1"/>
                <w:numId w:val="21"/>
              </w:numPr>
              <w:spacing w:before="120" w:after="120"/>
              <w:ind w:left="879" w:hanging="284"/>
              <w:jc w:val="both"/>
              <w:rPr>
                <w:rFonts w:ascii="Times New Roman" w:hAnsi="Times New Roman"/>
              </w:rPr>
            </w:pPr>
            <w:r>
              <w:rPr>
                <w:rFonts w:ascii="Times New Roman" w:hAnsi="Times New Roman"/>
              </w:rPr>
              <w:t xml:space="preserve">listownie na adres: </w:t>
            </w:r>
          </w:p>
          <w:p w14:paraId="1FD4D68F" w14:textId="77777777" w:rsidR="000959E9" w:rsidRPr="000959E9" w:rsidRDefault="000959E9" w:rsidP="000959E9">
            <w:pPr>
              <w:widowControl w:val="0"/>
              <w:ind w:left="879"/>
              <w:jc w:val="both"/>
              <w:rPr>
                <w:b/>
                <w:bCs/>
                <w:sz w:val="22"/>
                <w:szCs w:val="22"/>
              </w:rPr>
            </w:pPr>
            <w:r w:rsidRPr="000959E9">
              <w:rPr>
                <w:b/>
                <w:bCs/>
                <w:sz w:val="22"/>
                <w:szCs w:val="22"/>
              </w:rPr>
              <w:t>Parafia Rzymskokatolicka pw. św. Marii Magdaleny w Mokowie</w:t>
            </w:r>
          </w:p>
          <w:p w14:paraId="5BDE85A9" w14:textId="4337F47B" w:rsidR="00715442" w:rsidRPr="000959E9" w:rsidRDefault="000959E9" w:rsidP="000959E9">
            <w:pPr>
              <w:pStyle w:val="Akapitzlist"/>
              <w:widowControl w:val="0"/>
              <w:spacing w:after="120"/>
              <w:ind w:left="879"/>
              <w:jc w:val="both"/>
              <w:rPr>
                <w:rFonts w:ascii="Times New Roman" w:hAnsi="Times New Roman"/>
              </w:rPr>
            </w:pPr>
            <w:r w:rsidRPr="000959E9">
              <w:rPr>
                <w:rFonts w:ascii="Times New Roman" w:hAnsi="Times New Roman"/>
                <w:b/>
                <w:bCs/>
              </w:rPr>
              <w:t>Mokowo 17, 87-610 Dobrzyń nad Wisłą</w:t>
            </w:r>
          </w:p>
          <w:p w14:paraId="02BA8D86" w14:textId="77777777" w:rsidR="00715442" w:rsidRDefault="00E4762D">
            <w:pPr>
              <w:shd w:val="clear" w:color="auto" w:fill="FFFFFF"/>
              <w:spacing w:after="120"/>
              <w:ind w:left="590"/>
            </w:pPr>
            <w:r>
              <w:rPr>
                <w:sz w:val="22"/>
                <w:szCs w:val="22"/>
                <w:u w:val="single"/>
              </w:rPr>
              <w:t>Na kopercie należy umieścić</w:t>
            </w:r>
            <w:r>
              <w:rPr>
                <w:sz w:val="22"/>
                <w:szCs w:val="22"/>
              </w:rPr>
              <w:t>:</w:t>
            </w:r>
          </w:p>
          <w:p w14:paraId="49D3FB16" w14:textId="77777777" w:rsidR="00715442" w:rsidRDefault="00E4762D">
            <w:pPr>
              <w:shd w:val="clear" w:color="auto" w:fill="FFFFFF"/>
              <w:ind w:left="591"/>
            </w:pPr>
            <w:r>
              <w:rPr>
                <w:sz w:val="22"/>
                <w:szCs w:val="22"/>
              </w:rPr>
              <w:t>nazwę i adres Zamawiającego,</w:t>
            </w:r>
          </w:p>
          <w:p w14:paraId="645457AE" w14:textId="77777777" w:rsidR="00715442" w:rsidRDefault="00E4762D">
            <w:pPr>
              <w:shd w:val="clear" w:color="auto" w:fill="FFFFFF"/>
              <w:ind w:left="591"/>
            </w:pPr>
            <w:r>
              <w:rPr>
                <w:sz w:val="22"/>
                <w:szCs w:val="22"/>
              </w:rPr>
              <w:t>nazwę i adres oferenta – Wykonawcy,</w:t>
            </w:r>
          </w:p>
          <w:p w14:paraId="12B49324" w14:textId="77777777" w:rsidR="00715442" w:rsidRDefault="00E4762D">
            <w:pPr>
              <w:autoSpaceDE w:val="0"/>
              <w:spacing w:after="120"/>
              <w:ind w:left="590"/>
              <w:rPr>
                <w:sz w:val="22"/>
                <w:szCs w:val="22"/>
              </w:rPr>
            </w:pPr>
            <w:r>
              <w:rPr>
                <w:sz w:val="22"/>
                <w:szCs w:val="22"/>
              </w:rPr>
              <w:t xml:space="preserve">nazwę inwestycji: </w:t>
            </w:r>
          </w:p>
          <w:p w14:paraId="02945704" w14:textId="4D37C2D1" w:rsidR="000959E9" w:rsidRDefault="000959E9">
            <w:pPr>
              <w:autoSpaceDE w:val="0"/>
              <w:spacing w:after="120"/>
              <w:ind w:left="590"/>
            </w:pPr>
            <w:r w:rsidRPr="000959E9">
              <w:rPr>
                <w:b/>
                <w:bCs/>
                <w:i/>
                <w:iCs/>
                <w:color w:val="000000"/>
                <w:spacing w:val="-4"/>
              </w:rPr>
              <w:t>Prace restauratorskie ogrodzenia kościoła parafialnego w Mokowie</w:t>
            </w:r>
          </w:p>
          <w:p w14:paraId="223AE43B" w14:textId="77777777" w:rsidR="00715442" w:rsidRDefault="00E4762D">
            <w:pPr>
              <w:pStyle w:val="Akapitzlist"/>
              <w:numPr>
                <w:ilvl w:val="0"/>
                <w:numId w:val="20"/>
              </w:numPr>
              <w:spacing w:before="240" w:after="144"/>
              <w:ind w:left="596" w:hanging="283"/>
              <w:jc w:val="both"/>
              <w:rPr>
                <w:rFonts w:ascii="Times New Roman" w:hAnsi="Times New Roman"/>
              </w:rPr>
            </w:pPr>
            <w:r>
              <w:rPr>
                <w:rFonts w:ascii="Times New Roman" w:hAnsi="Times New Roman"/>
              </w:rPr>
              <w:t>Osoba podpisująca ofertę musi być upoważniona do reprezentowania oferenta - Wykonawcy.                                     W przypadku, jeśli prawo reprezentacji nie wynika z publicznych rejestrów (</w:t>
            </w:r>
            <w:proofErr w:type="spellStart"/>
            <w:r>
              <w:rPr>
                <w:rFonts w:ascii="Times New Roman" w:hAnsi="Times New Roman"/>
              </w:rPr>
              <w:t>CEiDG</w:t>
            </w:r>
            <w:proofErr w:type="spellEnd"/>
            <w:r>
              <w:rPr>
                <w:rFonts w:ascii="Times New Roman" w:hAnsi="Times New Roman"/>
              </w:rPr>
              <w:t xml:space="preserve"> lub KRS), oferta, do której nie dołączono pełnomocnictwa, zostanie odrzucona ze względów formalnych.</w:t>
            </w:r>
          </w:p>
          <w:p w14:paraId="485266ED" w14:textId="081774F0" w:rsidR="00715442" w:rsidRDefault="00E4762D">
            <w:pPr>
              <w:pStyle w:val="Akapitzlist"/>
              <w:numPr>
                <w:ilvl w:val="0"/>
                <w:numId w:val="20"/>
              </w:numPr>
              <w:spacing w:before="60" w:after="144"/>
              <w:ind w:left="596" w:hanging="283"/>
              <w:jc w:val="both"/>
              <w:rPr>
                <w:rFonts w:ascii="Times New Roman" w:hAnsi="Times New Roman"/>
              </w:rPr>
            </w:pPr>
            <w:r>
              <w:rPr>
                <w:rFonts w:ascii="Times New Roman" w:hAnsi="Times New Roman"/>
              </w:rPr>
              <w:t>W oryginale należy złożyć:</w:t>
            </w:r>
          </w:p>
          <w:p w14:paraId="1C43747B" w14:textId="23B5F7BB" w:rsidR="00715442" w:rsidRDefault="00E4762D">
            <w:pPr>
              <w:pStyle w:val="Akapitzlist"/>
              <w:numPr>
                <w:ilvl w:val="1"/>
                <w:numId w:val="22"/>
              </w:numPr>
              <w:shd w:val="clear" w:color="auto" w:fill="FFFFFF"/>
              <w:spacing w:before="60" w:after="144"/>
              <w:ind w:left="880" w:hanging="284"/>
              <w:jc w:val="both"/>
              <w:rPr>
                <w:rFonts w:ascii="Times New Roman" w:eastAsia="Times New Roman" w:hAnsi="Times New Roman"/>
                <w:kern w:val="0"/>
                <w:lang w:eastAsia="pl-PL"/>
              </w:rPr>
            </w:pPr>
            <w:r>
              <w:rPr>
                <w:rFonts w:ascii="Times New Roman" w:eastAsia="Times New Roman" w:hAnsi="Times New Roman"/>
                <w:kern w:val="0"/>
                <w:lang w:eastAsia="pl-PL"/>
              </w:rPr>
              <w:t xml:space="preserve">formularz </w:t>
            </w:r>
            <w:r w:rsidRPr="006169FE">
              <w:rPr>
                <w:rFonts w:ascii="Times New Roman" w:eastAsia="Times New Roman" w:hAnsi="Times New Roman"/>
                <w:kern w:val="0"/>
                <w:lang w:eastAsia="pl-PL"/>
              </w:rPr>
              <w:t>ofertowy (</w:t>
            </w:r>
            <w:r w:rsidR="006169FE" w:rsidRPr="00525330">
              <w:rPr>
                <w:rFonts w:ascii="Times New Roman" w:eastAsia="Times New Roman" w:hAnsi="Times New Roman"/>
                <w:b/>
                <w:bCs/>
                <w:i/>
                <w:iCs/>
                <w:kern w:val="0"/>
                <w:lang w:eastAsia="pl-PL"/>
              </w:rPr>
              <w:t>Z</w:t>
            </w:r>
            <w:r w:rsidRPr="00525330">
              <w:rPr>
                <w:rFonts w:ascii="Times New Roman" w:eastAsia="Times New Roman" w:hAnsi="Times New Roman"/>
                <w:b/>
                <w:bCs/>
                <w:i/>
                <w:iCs/>
                <w:kern w:val="0"/>
                <w:lang w:eastAsia="pl-PL"/>
              </w:rPr>
              <w:t>ałącznik nr 1</w:t>
            </w:r>
            <w:r w:rsidRPr="006169FE">
              <w:rPr>
                <w:rFonts w:ascii="Times New Roman" w:eastAsia="Times New Roman" w:hAnsi="Times New Roman"/>
                <w:kern w:val="0"/>
                <w:lang w:eastAsia="pl-PL"/>
              </w:rPr>
              <w:t>),</w:t>
            </w:r>
          </w:p>
          <w:p w14:paraId="62D8591D" w14:textId="4EB33968" w:rsidR="00715442" w:rsidRDefault="00E4762D">
            <w:pPr>
              <w:pStyle w:val="Akapitzlist"/>
              <w:numPr>
                <w:ilvl w:val="1"/>
                <w:numId w:val="22"/>
              </w:numPr>
              <w:shd w:val="clear" w:color="auto" w:fill="FFFFFF"/>
              <w:spacing w:before="60" w:after="144"/>
              <w:ind w:left="880" w:hanging="284"/>
              <w:rPr>
                <w:rFonts w:ascii="Times New Roman" w:eastAsia="Times New Roman" w:hAnsi="Times New Roman"/>
                <w:kern w:val="0"/>
                <w:lang w:eastAsia="pl-PL"/>
              </w:rPr>
            </w:pPr>
            <w:r>
              <w:rPr>
                <w:rFonts w:ascii="Times New Roman" w:eastAsia="Times New Roman" w:hAnsi="Times New Roman"/>
                <w:kern w:val="0"/>
                <w:lang w:eastAsia="pl-PL"/>
              </w:rPr>
              <w:t>oświadczenie oferenta – Wykonawcy</w:t>
            </w:r>
            <w:r w:rsidR="006169FE">
              <w:rPr>
                <w:rFonts w:ascii="Times New Roman" w:eastAsia="Times New Roman" w:hAnsi="Times New Roman"/>
                <w:kern w:val="0"/>
                <w:lang w:eastAsia="pl-PL"/>
              </w:rPr>
              <w:t xml:space="preserve"> o </w:t>
            </w:r>
            <w:r w:rsidR="006169FE" w:rsidRPr="006169FE">
              <w:rPr>
                <w:rFonts w:ascii="Times New Roman" w:hAnsi="Times New Roman"/>
              </w:rPr>
              <w:t>nie podlega</w:t>
            </w:r>
            <w:r w:rsidR="006169FE">
              <w:rPr>
                <w:rFonts w:ascii="Times New Roman" w:hAnsi="Times New Roman"/>
              </w:rPr>
              <w:t>niu</w:t>
            </w:r>
            <w:r w:rsidR="006169FE" w:rsidRPr="006169FE">
              <w:rPr>
                <w:rFonts w:ascii="Times New Roman" w:hAnsi="Times New Roman"/>
              </w:rPr>
              <w:t xml:space="preserve"> wykluczeniu </w:t>
            </w:r>
            <w:r w:rsidR="006169FE">
              <w:rPr>
                <w:rFonts w:ascii="Times New Roman" w:hAnsi="Times New Roman"/>
              </w:rPr>
              <w:t xml:space="preserve">z </w:t>
            </w:r>
            <w:r w:rsidR="006169FE" w:rsidRPr="006169FE">
              <w:rPr>
                <w:rFonts w:ascii="Times New Roman" w:hAnsi="Times New Roman"/>
                <w:spacing w:val="-6"/>
              </w:rPr>
              <w:t>postępowania</w:t>
            </w:r>
            <w:r>
              <w:rPr>
                <w:rFonts w:ascii="Times New Roman" w:eastAsia="Times New Roman" w:hAnsi="Times New Roman"/>
                <w:kern w:val="0"/>
                <w:lang w:eastAsia="pl-PL"/>
              </w:rPr>
              <w:t xml:space="preserve"> (</w:t>
            </w:r>
            <w:r w:rsidR="006169FE" w:rsidRPr="00525330">
              <w:rPr>
                <w:rFonts w:ascii="Times New Roman" w:eastAsia="Times New Roman" w:hAnsi="Times New Roman"/>
                <w:b/>
                <w:bCs/>
                <w:i/>
                <w:iCs/>
                <w:kern w:val="0"/>
                <w:lang w:eastAsia="pl-PL"/>
              </w:rPr>
              <w:t>Z</w:t>
            </w:r>
            <w:r w:rsidRPr="00525330">
              <w:rPr>
                <w:rFonts w:ascii="Times New Roman" w:eastAsia="Times New Roman" w:hAnsi="Times New Roman"/>
                <w:b/>
                <w:bCs/>
                <w:i/>
                <w:iCs/>
                <w:kern w:val="0"/>
                <w:lang w:eastAsia="pl-PL"/>
              </w:rPr>
              <w:t xml:space="preserve">ałącznik nr </w:t>
            </w:r>
            <w:r w:rsidR="000959E9">
              <w:rPr>
                <w:rFonts w:ascii="Times New Roman" w:eastAsia="Times New Roman" w:hAnsi="Times New Roman"/>
                <w:b/>
                <w:bCs/>
                <w:i/>
                <w:iCs/>
                <w:kern w:val="0"/>
                <w:lang w:eastAsia="pl-PL"/>
              </w:rPr>
              <w:t>5</w:t>
            </w:r>
            <w:r>
              <w:rPr>
                <w:rFonts w:ascii="Times New Roman" w:eastAsia="Times New Roman" w:hAnsi="Times New Roman"/>
                <w:kern w:val="0"/>
                <w:lang w:eastAsia="pl-PL"/>
              </w:rPr>
              <w:t>),</w:t>
            </w:r>
          </w:p>
          <w:p w14:paraId="20DFA3D9" w14:textId="70F16692" w:rsidR="00715442" w:rsidRDefault="00E4762D">
            <w:pPr>
              <w:pStyle w:val="Akapitzlist"/>
              <w:numPr>
                <w:ilvl w:val="1"/>
                <w:numId w:val="22"/>
              </w:numPr>
              <w:shd w:val="clear" w:color="auto" w:fill="FFFFFF"/>
              <w:spacing w:before="60" w:after="144"/>
              <w:ind w:left="880" w:hanging="284"/>
              <w:rPr>
                <w:rFonts w:ascii="Times New Roman" w:eastAsia="Times New Roman" w:hAnsi="Times New Roman"/>
                <w:kern w:val="0"/>
                <w:lang w:eastAsia="pl-PL"/>
              </w:rPr>
            </w:pPr>
            <w:r>
              <w:rPr>
                <w:rFonts w:ascii="Times New Roman" w:eastAsia="Times New Roman" w:hAnsi="Times New Roman"/>
                <w:kern w:val="0"/>
                <w:lang w:eastAsia="pl-PL"/>
              </w:rPr>
              <w:t>oświadczenia z działu V (</w:t>
            </w:r>
            <w:r w:rsidR="006169FE" w:rsidRPr="00525330">
              <w:rPr>
                <w:rFonts w:ascii="Times New Roman" w:eastAsia="Times New Roman" w:hAnsi="Times New Roman"/>
                <w:b/>
                <w:bCs/>
                <w:i/>
                <w:iCs/>
                <w:kern w:val="0"/>
                <w:lang w:eastAsia="pl-PL"/>
              </w:rPr>
              <w:t>Z</w:t>
            </w:r>
            <w:r w:rsidRPr="00525330">
              <w:rPr>
                <w:rFonts w:ascii="Times New Roman" w:eastAsia="Times New Roman" w:hAnsi="Times New Roman"/>
                <w:b/>
                <w:bCs/>
                <w:i/>
                <w:iCs/>
                <w:kern w:val="0"/>
                <w:lang w:eastAsia="pl-PL"/>
              </w:rPr>
              <w:t>ałącznik</w:t>
            </w:r>
            <w:r w:rsidR="006169FE" w:rsidRPr="00525330">
              <w:rPr>
                <w:rFonts w:ascii="Times New Roman" w:eastAsia="Times New Roman" w:hAnsi="Times New Roman"/>
                <w:b/>
                <w:bCs/>
                <w:i/>
                <w:iCs/>
                <w:kern w:val="0"/>
                <w:lang w:eastAsia="pl-PL"/>
              </w:rPr>
              <w:t xml:space="preserve">i </w:t>
            </w:r>
            <w:r w:rsidR="00525330" w:rsidRPr="00525330">
              <w:rPr>
                <w:rFonts w:ascii="Times New Roman" w:eastAsia="Times New Roman" w:hAnsi="Times New Roman"/>
                <w:b/>
                <w:bCs/>
                <w:i/>
                <w:iCs/>
                <w:kern w:val="0"/>
                <w:lang w:eastAsia="pl-PL"/>
              </w:rPr>
              <w:t>nr 4a – 4d</w:t>
            </w:r>
            <w:r>
              <w:rPr>
                <w:rFonts w:ascii="Times New Roman" w:eastAsia="Times New Roman" w:hAnsi="Times New Roman"/>
                <w:kern w:val="0"/>
                <w:lang w:eastAsia="pl-PL"/>
              </w:rPr>
              <w:t>).</w:t>
            </w:r>
          </w:p>
          <w:p w14:paraId="3E9D8E67" w14:textId="77777777" w:rsidR="00715442" w:rsidRDefault="00E4762D">
            <w:pPr>
              <w:pStyle w:val="Akapitzlist"/>
              <w:numPr>
                <w:ilvl w:val="0"/>
                <w:numId w:val="20"/>
              </w:numPr>
              <w:shd w:val="clear" w:color="auto" w:fill="FFFFFF"/>
              <w:spacing w:before="60" w:after="144"/>
              <w:ind w:left="596" w:hanging="284"/>
              <w:rPr>
                <w:rFonts w:ascii="Times New Roman" w:hAnsi="Times New Roman"/>
              </w:rPr>
            </w:pPr>
            <w:r>
              <w:rPr>
                <w:rFonts w:ascii="Times New Roman" w:hAnsi="Times New Roman"/>
              </w:rPr>
              <w:t>w oryginale lub kopii potwierdzonej za zgodność z oryginałem należy złożyć:</w:t>
            </w:r>
          </w:p>
          <w:p w14:paraId="3D6CE5B4" w14:textId="77777777" w:rsidR="00715442" w:rsidRDefault="00E4762D">
            <w:pPr>
              <w:pStyle w:val="Akapitzlist"/>
              <w:numPr>
                <w:ilvl w:val="1"/>
                <w:numId w:val="23"/>
              </w:numPr>
              <w:shd w:val="clear" w:color="auto" w:fill="FFFFFF"/>
              <w:spacing w:before="60" w:after="144"/>
              <w:ind w:left="879" w:hanging="284"/>
              <w:rPr>
                <w:rFonts w:ascii="Times New Roman" w:hAnsi="Times New Roman"/>
              </w:rPr>
            </w:pPr>
            <w:r>
              <w:rPr>
                <w:rFonts w:ascii="Times New Roman" w:hAnsi="Times New Roman"/>
              </w:rPr>
              <w:t>dokumenty potwierdzające doświadczenie,</w:t>
            </w:r>
          </w:p>
          <w:p w14:paraId="15B4ED87" w14:textId="77777777" w:rsidR="00715442" w:rsidRDefault="00E4762D">
            <w:pPr>
              <w:pStyle w:val="Akapitzlist"/>
              <w:numPr>
                <w:ilvl w:val="1"/>
                <w:numId w:val="23"/>
              </w:numPr>
              <w:spacing w:before="60" w:after="144"/>
              <w:ind w:left="879" w:hanging="284"/>
              <w:rPr>
                <w:rFonts w:ascii="Times New Roman" w:eastAsia="Times New Roman" w:hAnsi="Times New Roman"/>
                <w:kern w:val="0"/>
                <w:lang w:eastAsia="pl-PL"/>
              </w:rPr>
            </w:pPr>
            <w:r>
              <w:rPr>
                <w:rFonts w:ascii="Times New Roman" w:eastAsia="Times New Roman" w:hAnsi="Times New Roman"/>
                <w:kern w:val="0"/>
                <w:lang w:eastAsia="pl-PL"/>
              </w:rPr>
              <w:t xml:space="preserve">dokumenty potwierdzające kwalifikacje / uprawnieniach osób skierowanych do realizacji inwestycji, </w:t>
            </w:r>
          </w:p>
          <w:p w14:paraId="5909244A" w14:textId="77777777" w:rsidR="00715442" w:rsidRDefault="00E4762D">
            <w:pPr>
              <w:pStyle w:val="Akapitzlist"/>
              <w:numPr>
                <w:ilvl w:val="1"/>
                <w:numId w:val="23"/>
              </w:numPr>
              <w:spacing w:before="60" w:after="144"/>
              <w:ind w:left="879" w:hanging="284"/>
            </w:pPr>
            <w:r>
              <w:rPr>
                <w:rFonts w:ascii="Times New Roman" w:eastAsia="Times New Roman" w:hAnsi="Times New Roman"/>
                <w:kern w:val="0"/>
                <w:lang w:eastAsia="pl-PL"/>
              </w:rPr>
              <w:t>pełnomocnictwo do reprezentowania oferenta – Wykonawcy (jeżeli dotyczy),</w:t>
            </w:r>
          </w:p>
          <w:p w14:paraId="4EC21954" w14:textId="77777777" w:rsidR="00715442" w:rsidRDefault="00E4762D">
            <w:pPr>
              <w:pStyle w:val="Akapitzlist"/>
              <w:numPr>
                <w:ilvl w:val="1"/>
                <w:numId w:val="23"/>
              </w:numPr>
              <w:spacing w:before="60" w:after="144"/>
              <w:ind w:left="879" w:hanging="284"/>
              <w:rPr>
                <w:rFonts w:ascii="Times New Roman" w:eastAsia="Times New Roman" w:hAnsi="Times New Roman"/>
                <w:kern w:val="0"/>
                <w:lang w:eastAsia="pl-PL"/>
              </w:rPr>
            </w:pPr>
            <w:r>
              <w:rPr>
                <w:rFonts w:ascii="Times New Roman" w:eastAsia="Times New Roman" w:hAnsi="Times New Roman"/>
                <w:kern w:val="0"/>
                <w:lang w:eastAsia="pl-PL"/>
              </w:rPr>
              <w:t>dokumenty potwierdzającego wniesienie wadium,</w:t>
            </w:r>
          </w:p>
          <w:p w14:paraId="07527B51" w14:textId="77777777" w:rsidR="00715442" w:rsidRDefault="00E4762D">
            <w:pPr>
              <w:pStyle w:val="Akapitzlist"/>
              <w:numPr>
                <w:ilvl w:val="1"/>
                <w:numId w:val="23"/>
              </w:numPr>
              <w:spacing w:before="60" w:after="144"/>
              <w:ind w:left="879" w:hanging="284"/>
            </w:pPr>
            <w:r>
              <w:rPr>
                <w:rFonts w:ascii="Times New Roman" w:eastAsia="Times New Roman" w:hAnsi="Times New Roman"/>
                <w:kern w:val="0"/>
                <w:lang w:eastAsia="pl-PL"/>
              </w:rPr>
              <w:t>polisę ubezpieczenia od odpowiedzialności cywilnej w zakresie prowadzonej działalności związanej z przedmiotem zamówienia.</w:t>
            </w:r>
          </w:p>
          <w:p w14:paraId="02519710" w14:textId="77777777" w:rsidR="00715442" w:rsidRDefault="00E4762D">
            <w:pPr>
              <w:pStyle w:val="Akapitzlist"/>
              <w:numPr>
                <w:ilvl w:val="0"/>
                <w:numId w:val="19"/>
              </w:numPr>
              <w:spacing w:before="60" w:after="144"/>
              <w:ind w:left="312" w:hanging="283"/>
              <w:rPr>
                <w:rFonts w:ascii="Times New Roman" w:hAnsi="Times New Roman"/>
              </w:rPr>
            </w:pPr>
            <w:r>
              <w:rPr>
                <w:rFonts w:ascii="Times New Roman" w:hAnsi="Times New Roman"/>
              </w:rPr>
              <w:t xml:space="preserve">Oferta złożona po terminie składania ofert zostanie przez Zamawiającego odrzucona. </w:t>
            </w:r>
          </w:p>
          <w:p w14:paraId="0F1D02FA" w14:textId="77777777" w:rsidR="00715442" w:rsidRDefault="00E4762D">
            <w:pPr>
              <w:pStyle w:val="Akapitzlist"/>
              <w:numPr>
                <w:ilvl w:val="0"/>
                <w:numId w:val="19"/>
              </w:numPr>
              <w:spacing w:before="60" w:after="144"/>
              <w:ind w:left="312" w:hanging="284"/>
            </w:pPr>
            <w:r>
              <w:rPr>
                <w:rFonts w:ascii="Times New Roman" w:hAnsi="Times New Roman"/>
              </w:rPr>
              <w:t>Oferta powinna być złożona w języku polskim i w formie pisemnej.</w:t>
            </w:r>
          </w:p>
        </w:tc>
      </w:tr>
      <w:tr w:rsidR="00715442" w14:paraId="1B75B116"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70A268D" w14:textId="77777777" w:rsidR="00715442" w:rsidRDefault="00E4762D">
            <w:pPr>
              <w:pStyle w:val="Akapitzlist"/>
              <w:numPr>
                <w:ilvl w:val="0"/>
                <w:numId w:val="16"/>
              </w:numPr>
              <w:spacing w:after="0"/>
              <w:jc w:val="both"/>
              <w:rPr>
                <w:rFonts w:ascii="Times New Roman" w:hAnsi="Times New Roman"/>
                <w:b/>
                <w:bCs/>
              </w:rPr>
            </w:pPr>
            <w:r>
              <w:rPr>
                <w:rFonts w:ascii="Times New Roman" w:hAnsi="Times New Roman"/>
                <w:b/>
                <w:bCs/>
              </w:rPr>
              <w:t>PŁATNOŚĆ WYNAGRODZENIA</w:t>
            </w:r>
          </w:p>
        </w:tc>
      </w:tr>
      <w:tr w:rsidR="00715442" w14:paraId="5055AEAE"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765DF" w14:textId="77777777" w:rsidR="00715442" w:rsidRPr="00C52B1B" w:rsidRDefault="00E4762D" w:rsidP="00B34363">
            <w:pPr>
              <w:pStyle w:val="Akapitzlist"/>
              <w:numPr>
                <w:ilvl w:val="0"/>
                <w:numId w:val="24"/>
              </w:numPr>
              <w:suppressAutoHyphens w:val="0"/>
              <w:autoSpaceDE w:val="0"/>
              <w:spacing w:before="120" w:after="144"/>
              <w:ind w:left="306" w:hanging="278"/>
              <w:jc w:val="both"/>
              <w:textAlignment w:val="auto"/>
              <w:rPr>
                <w:rFonts w:ascii="Times New Roman" w:hAnsi="Times New Roman"/>
              </w:rPr>
            </w:pPr>
            <w:r w:rsidRPr="00C52B1B">
              <w:rPr>
                <w:rFonts w:ascii="Times New Roman" w:hAnsi="Times New Roman"/>
              </w:rPr>
              <w:t>Wypłata wynagrodzenia będzie zgodna z zasadami wypłat dofinansowania wskazanymi w promesie z Rządowego Programu Odbudowy Zabytków.</w:t>
            </w:r>
          </w:p>
          <w:p w14:paraId="55ABDD6C" w14:textId="7AEC355B" w:rsidR="00715442" w:rsidRPr="00C52B1B" w:rsidRDefault="00E4762D" w:rsidP="008D3E01">
            <w:pPr>
              <w:pStyle w:val="Akapitzlist"/>
              <w:numPr>
                <w:ilvl w:val="0"/>
                <w:numId w:val="24"/>
              </w:numPr>
              <w:spacing w:after="144"/>
              <w:ind w:left="306" w:right="28" w:hanging="277"/>
              <w:jc w:val="both"/>
            </w:pPr>
            <w:r w:rsidRPr="00C52B1B">
              <w:rPr>
                <w:rFonts w:ascii="Times New Roman" w:eastAsia="Times New Roman" w:hAnsi="Times New Roman"/>
              </w:rPr>
              <w:t xml:space="preserve">Wynagrodzenie Wykonawcy obejmuje środki pochodzące z przyznanej dotacji </w:t>
            </w:r>
            <w:r w:rsidRPr="008D3E01">
              <w:rPr>
                <w:rFonts w:ascii="Times New Roman" w:eastAsia="Times New Roman" w:hAnsi="Times New Roman"/>
                <w:b/>
                <w:bCs/>
              </w:rPr>
              <w:t xml:space="preserve">Gminy </w:t>
            </w:r>
            <w:r w:rsidR="008D3E01">
              <w:rPr>
                <w:rFonts w:ascii="Times New Roman" w:eastAsia="Times New Roman" w:hAnsi="Times New Roman"/>
                <w:b/>
                <w:bCs/>
              </w:rPr>
              <w:t xml:space="preserve">Dobrzyń </w:t>
            </w:r>
            <w:r w:rsidR="008D3E01" w:rsidRPr="008D3E01">
              <w:rPr>
                <w:rFonts w:ascii="Times New Roman" w:eastAsia="Times New Roman" w:hAnsi="Times New Roman"/>
                <w:b/>
                <w:bCs/>
                <w:spacing w:val="-4"/>
              </w:rPr>
              <w:t>nad Wisłą</w:t>
            </w:r>
            <w:r w:rsidRPr="008D3E01">
              <w:rPr>
                <w:rFonts w:ascii="Times New Roman" w:eastAsia="Times New Roman" w:hAnsi="Times New Roman"/>
                <w:spacing w:val="-4"/>
              </w:rPr>
              <w:t>, w skład którego wchodzi dofinansowanie z Rządowego Programu Odbudowy Zabytków.</w:t>
            </w:r>
          </w:p>
          <w:p w14:paraId="211D0A86" w14:textId="77777777" w:rsidR="000959E9" w:rsidRDefault="000959E9" w:rsidP="000959E9">
            <w:pPr>
              <w:pStyle w:val="Normalny1"/>
              <w:numPr>
                <w:ilvl w:val="0"/>
                <w:numId w:val="32"/>
              </w:numPr>
              <w:tabs>
                <w:tab w:val="left" w:pos="-3930"/>
              </w:tabs>
              <w:spacing w:before="120" w:after="120" w:line="240" w:lineRule="auto"/>
              <w:ind w:left="307" w:hanging="284"/>
              <w:jc w:val="both"/>
            </w:pPr>
            <w:r>
              <w:rPr>
                <w:rFonts w:ascii="Times New Roman" w:hAnsi="Times New Roman" w:cs="Times New Roman"/>
                <w:bCs/>
                <w:sz w:val="22"/>
                <w:szCs w:val="22"/>
              </w:rPr>
              <w:t>Zamawiający dopuszcza wypłatę wynagrodzenia dla poszczególnych rozliczeń w następujących wysokościach:</w:t>
            </w:r>
          </w:p>
          <w:p w14:paraId="1671F5A3" w14:textId="77777777" w:rsidR="000959E9" w:rsidRPr="000959E9" w:rsidRDefault="000959E9" w:rsidP="000959E9">
            <w:pPr>
              <w:pStyle w:val="Normalny1"/>
              <w:numPr>
                <w:ilvl w:val="0"/>
                <w:numId w:val="33"/>
              </w:numPr>
              <w:spacing w:line="240" w:lineRule="auto"/>
              <w:ind w:left="589" w:hanging="283"/>
              <w:jc w:val="both"/>
              <w:rPr>
                <w:rFonts w:ascii="Times New Roman" w:hAnsi="Times New Roman" w:cs="Times New Roman"/>
                <w:bCs/>
                <w:sz w:val="22"/>
                <w:szCs w:val="22"/>
              </w:rPr>
            </w:pPr>
            <w:bookmarkStart w:id="12" w:name="_Hlk170214750"/>
            <w:r w:rsidRPr="000959E9">
              <w:rPr>
                <w:rFonts w:ascii="Times New Roman" w:hAnsi="Times New Roman" w:cs="Times New Roman"/>
                <w:bCs/>
                <w:sz w:val="22"/>
                <w:szCs w:val="22"/>
              </w:rPr>
              <w:t>pierwsza faktura częściowa w wysokości do 2 % wynagrodzenia brutto, po wykonaniu robót potwierdzonych protokołem częściowym,</w:t>
            </w:r>
          </w:p>
          <w:p w14:paraId="25B935E3" w14:textId="7BEB8C4A" w:rsidR="00525330" w:rsidRPr="000959E9" w:rsidRDefault="000959E9" w:rsidP="000959E9">
            <w:pPr>
              <w:pStyle w:val="Normalny1"/>
              <w:numPr>
                <w:ilvl w:val="0"/>
                <w:numId w:val="33"/>
              </w:numPr>
              <w:spacing w:line="240" w:lineRule="auto"/>
              <w:ind w:left="589" w:hanging="283"/>
              <w:jc w:val="both"/>
              <w:rPr>
                <w:rFonts w:ascii="Times New Roman" w:hAnsi="Times New Roman" w:cs="Times New Roman"/>
                <w:bCs/>
                <w:sz w:val="22"/>
                <w:szCs w:val="22"/>
              </w:rPr>
            </w:pPr>
            <w:r w:rsidRPr="008D3E01">
              <w:rPr>
                <w:rFonts w:ascii="Times New Roman" w:hAnsi="Times New Roman" w:cs="Times New Roman"/>
                <w:b/>
                <w:spacing w:val="-6"/>
                <w:sz w:val="22"/>
                <w:szCs w:val="22"/>
              </w:rPr>
              <w:t>faktura końcowa</w:t>
            </w:r>
            <w:r w:rsidRPr="008D3E01">
              <w:rPr>
                <w:rFonts w:ascii="Times New Roman" w:hAnsi="Times New Roman" w:cs="Times New Roman"/>
                <w:spacing w:val="-6"/>
                <w:sz w:val="22"/>
                <w:szCs w:val="22"/>
              </w:rPr>
              <w:t xml:space="preserve"> (98% wartości zadania) w wysokości pozostałej do zapłaty kwoty wynagrodzenia</w:t>
            </w:r>
            <w:r w:rsidRPr="000959E9">
              <w:rPr>
                <w:rFonts w:ascii="Times New Roman" w:hAnsi="Times New Roman" w:cs="Times New Roman"/>
                <w:sz w:val="22"/>
                <w:szCs w:val="22"/>
              </w:rPr>
              <w:t xml:space="preserve"> brutto – płatność dofinansowania inwestycji z Programu Rządowy Fundusz Polski Ład: Program Inwestycji Strategicznych.</w:t>
            </w:r>
          </w:p>
          <w:bookmarkEnd w:id="12"/>
          <w:p w14:paraId="3D5A6807" w14:textId="1A4595F1" w:rsidR="00715442" w:rsidRPr="00525330" w:rsidRDefault="00525330" w:rsidP="00C52B1B">
            <w:pPr>
              <w:pStyle w:val="Normalny1"/>
              <w:numPr>
                <w:ilvl w:val="0"/>
                <w:numId w:val="31"/>
              </w:numPr>
              <w:tabs>
                <w:tab w:val="left" w:pos="-2880"/>
              </w:tabs>
              <w:spacing w:before="120" w:after="120" w:line="240" w:lineRule="auto"/>
              <w:ind w:left="306" w:hanging="306"/>
              <w:jc w:val="both"/>
              <w:rPr>
                <w:rFonts w:ascii="Times New Roman" w:hAnsi="Times New Roman" w:cs="Times New Roman"/>
              </w:rPr>
            </w:pPr>
            <w:r w:rsidRPr="009A21CB">
              <w:rPr>
                <w:rFonts w:ascii="Times New Roman" w:eastAsia="Times New Roman" w:hAnsi="Times New Roman" w:cs="Times New Roman"/>
                <w:sz w:val="22"/>
                <w:szCs w:val="22"/>
                <w:lang w:eastAsia="pl-PL"/>
              </w:rPr>
              <w:t xml:space="preserve">Szczegółowe warunki płatności oraz realizacji przedmiotu zamówienia zawarte zostały we wzorze </w:t>
            </w:r>
            <w:r w:rsidRPr="00C52B1B">
              <w:rPr>
                <w:rFonts w:ascii="Times New Roman" w:eastAsia="Times New Roman" w:hAnsi="Times New Roman" w:cs="Times New Roman"/>
                <w:spacing w:val="-4"/>
                <w:sz w:val="22"/>
                <w:szCs w:val="22"/>
                <w:lang w:eastAsia="pl-PL"/>
              </w:rPr>
              <w:t xml:space="preserve">umowy, który stanowi integralną część Postępowania Zakupowego – </w:t>
            </w:r>
            <w:r w:rsidR="00C52B1B" w:rsidRPr="00C52B1B">
              <w:rPr>
                <w:rFonts w:ascii="Times New Roman" w:eastAsia="Times New Roman" w:hAnsi="Times New Roman" w:cs="Times New Roman"/>
                <w:b/>
                <w:bCs/>
                <w:i/>
                <w:iCs/>
                <w:spacing w:val="-4"/>
                <w:sz w:val="22"/>
                <w:szCs w:val="22"/>
                <w:lang w:eastAsia="pl-PL"/>
              </w:rPr>
              <w:t>Z</w:t>
            </w:r>
            <w:r w:rsidRPr="00C52B1B">
              <w:rPr>
                <w:rFonts w:ascii="Times New Roman" w:hAnsi="Times New Roman" w:cs="Times New Roman"/>
                <w:b/>
                <w:bCs/>
                <w:i/>
                <w:iCs/>
                <w:spacing w:val="-4"/>
                <w:sz w:val="22"/>
                <w:szCs w:val="22"/>
              </w:rPr>
              <w:t>ał</w:t>
            </w:r>
            <w:r w:rsidR="00C52B1B" w:rsidRPr="00C52B1B">
              <w:rPr>
                <w:rFonts w:ascii="Times New Roman" w:hAnsi="Times New Roman" w:cs="Times New Roman"/>
                <w:b/>
                <w:bCs/>
                <w:i/>
                <w:iCs/>
                <w:spacing w:val="-4"/>
                <w:sz w:val="22"/>
                <w:szCs w:val="22"/>
              </w:rPr>
              <w:t>ącznik</w:t>
            </w:r>
            <w:r w:rsidRPr="00C52B1B">
              <w:rPr>
                <w:rFonts w:ascii="Times New Roman" w:hAnsi="Times New Roman" w:cs="Times New Roman"/>
                <w:b/>
                <w:bCs/>
                <w:i/>
                <w:iCs/>
                <w:spacing w:val="-4"/>
                <w:sz w:val="22"/>
                <w:szCs w:val="22"/>
              </w:rPr>
              <w:t xml:space="preserve"> Nr </w:t>
            </w:r>
            <w:r w:rsidR="00697E78">
              <w:rPr>
                <w:rFonts w:ascii="Times New Roman" w:hAnsi="Times New Roman" w:cs="Times New Roman"/>
                <w:b/>
                <w:bCs/>
                <w:i/>
                <w:iCs/>
                <w:spacing w:val="-4"/>
                <w:sz w:val="22"/>
                <w:szCs w:val="22"/>
              </w:rPr>
              <w:t>6</w:t>
            </w:r>
            <w:r w:rsidRPr="00C52B1B">
              <w:rPr>
                <w:rFonts w:ascii="Times New Roman" w:hAnsi="Times New Roman" w:cs="Times New Roman"/>
                <w:i/>
                <w:iCs/>
                <w:spacing w:val="-4"/>
                <w:sz w:val="22"/>
                <w:szCs w:val="22"/>
              </w:rPr>
              <w:t xml:space="preserve"> do niniejszego</w:t>
            </w:r>
            <w:r w:rsidRPr="00C52B1B">
              <w:rPr>
                <w:rFonts w:ascii="Times New Roman" w:hAnsi="Times New Roman" w:cs="Times New Roman"/>
                <w:i/>
                <w:iCs/>
                <w:sz w:val="22"/>
                <w:szCs w:val="22"/>
              </w:rPr>
              <w:t xml:space="preserve"> ogłoszenia.</w:t>
            </w:r>
            <w:r w:rsidR="00E4762D" w:rsidRPr="00525330">
              <w:rPr>
                <w:color w:val="FF0000"/>
              </w:rPr>
              <w:t xml:space="preserve"> </w:t>
            </w:r>
          </w:p>
        </w:tc>
      </w:tr>
      <w:tr w:rsidR="00715442" w14:paraId="69107961"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21B36C3" w14:textId="77777777" w:rsidR="00715442" w:rsidRDefault="00E4762D">
            <w:pPr>
              <w:pStyle w:val="Akapitzlist"/>
              <w:numPr>
                <w:ilvl w:val="0"/>
                <w:numId w:val="16"/>
              </w:numPr>
              <w:spacing w:after="0"/>
              <w:jc w:val="both"/>
              <w:rPr>
                <w:rFonts w:ascii="Times New Roman" w:hAnsi="Times New Roman"/>
                <w:b/>
                <w:bCs/>
              </w:rPr>
            </w:pPr>
            <w:r>
              <w:rPr>
                <w:rFonts w:ascii="Times New Roman" w:hAnsi="Times New Roman"/>
                <w:b/>
                <w:bCs/>
              </w:rPr>
              <w:t>DODATKOWE INFORMACJE</w:t>
            </w:r>
          </w:p>
        </w:tc>
      </w:tr>
      <w:tr w:rsidR="00715442" w14:paraId="26AF23A4"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D7454" w14:textId="77777777" w:rsidR="00715442" w:rsidRDefault="00E4762D" w:rsidP="00B34363">
            <w:pPr>
              <w:pStyle w:val="Akapitzlist"/>
              <w:numPr>
                <w:ilvl w:val="0"/>
                <w:numId w:val="25"/>
              </w:numPr>
              <w:spacing w:before="120" w:after="144"/>
              <w:ind w:left="312" w:hanging="284"/>
              <w:jc w:val="both"/>
            </w:pPr>
            <w:r>
              <w:rPr>
                <w:rFonts w:ascii="Times New Roman" w:hAnsi="Times New Roman"/>
                <w:spacing w:val="-4"/>
              </w:rPr>
              <w:t>Oferent składając ofertę jest nią związany przez 30 dni. Bieg terminu związania ofertą rozpoczyna</w:t>
            </w:r>
            <w:r>
              <w:rPr>
                <w:rFonts w:ascii="Times New Roman" w:hAnsi="Times New Roman"/>
              </w:rPr>
              <w:t xml:space="preserve"> się w dniu wskazanym jako termin składania ofert.</w:t>
            </w:r>
          </w:p>
          <w:p w14:paraId="77348F2E" w14:textId="77777777" w:rsidR="00715442" w:rsidRDefault="00E4762D">
            <w:pPr>
              <w:pStyle w:val="NormalnyWeb"/>
              <w:numPr>
                <w:ilvl w:val="0"/>
                <w:numId w:val="25"/>
              </w:numPr>
              <w:shd w:val="clear" w:color="auto" w:fill="FFFFFF"/>
              <w:spacing w:before="0" w:after="144"/>
              <w:ind w:left="313" w:hanging="284"/>
              <w:jc w:val="both"/>
            </w:pPr>
            <w:r>
              <w:rPr>
                <w:sz w:val="22"/>
                <w:szCs w:val="22"/>
              </w:rPr>
              <w:t>Do upływu terminu składania ofert, Zamawiający zastrzega sobie prawo zmiany lub uzupełnienia treści niniejszego zapytania ofertowego. W tej sytuacji potencjalni oferenci, którzy złożyli już ofertę zostaną poinformowani o dokonanej zmianie treści zapytania ofertowego i o ewentualnym nowym terminie składania ofert.</w:t>
            </w:r>
          </w:p>
          <w:p w14:paraId="3665E1A8" w14:textId="77777777" w:rsidR="00715442" w:rsidRDefault="00E4762D">
            <w:pPr>
              <w:pStyle w:val="NormalnyWeb"/>
              <w:numPr>
                <w:ilvl w:val="0"/>
                <w:numId w:val="25"/>
              </w:numPr>
              <w:shd w:val="clear" w:color="auto" w:fill="FFFFFF"/>
              <w:spacing w:before="0" w:after="144"/>
              <w:ind w:left="313" w:hanging="284"/>
              <w:jc w:val="both"/>
            </w:pPr>
            <w:r>
              <w:rPr>
                <w:sz w:val="22"/>
                <w:szCs w:val="22"/>
              </w:rPr>
              <w:t>Zamawiający zastrzega sobie prawo do unieważnienia postępowania w ramach zapytania ofertowego bez podania przyczyny – na każdym jego etapie – bez ponoszenia jakichkolwiek skutków prawnych i finansowych.</w:t>
            </w:r>
          </w:p>
          <w:p w14:paraId="7D8EACF0" w14:textId="77777777" w:rsidR="00715442" w:rsidRDefault="00E4762D">
            <w:pPr>
              <w:pStyle w:val="NormalnyWeb"/>
              <w:numPr>
                <w:ilvl w:val="0"/>
                <w:numId w:val="25"/>
              </w:numPr>
              <w:shd w:val="clear" w:color="auto" w:fill="FFFFFF"/>
              <w:spacing w:before="0" w:after="144"/>
              <w:ind w:left="313" w:hanging="284"/>
              <w:jc w:val="both"/>
            </w:pPr>
            <w:r>
              <w:rPr>
                <w:sz w:val="22"/>
                <w:szCs w:val="22"/>
              </w:rPr>
              <w:t>Zamawiający zastrzega sobie prawo wydłużenia terminu składania ofert w ramach zapytania ofertowego bez podania przyczyny.</w:t>
            </w:r>
          </w:p>
          <w:p w14:paraId="658D7B41" w14:textId="77777777" w:rsidR="00715442" w:rsidRDefault="00E4762D">
            <w:pPr>
              <w:pStyle w:val="NormalnyWeb"/>
              <w:numPr>
                <w:ilvl w:val="0"/>
                <w:numId w:val="25"/>
              </w:numPr>
              <w:shd w:val="clear" w:color="auto" w:fill="FFFFFF"/>
              <w:spacing w:before="0" w:after="144"/>
              <w:ind w:left="313" w:hanging="284"/>
              <w:jc w:val="both"/>
            </w:pPr>
            <w:r>
              <w:rPr>
                <w:sz w:val="22"/>
                <w:szCs w:val="22"/>
              </w:rPr>
              <w:t>Zamawiający może żądać od oferentów w toku badania i oceny ofert wyjaśnień, dodatkowych dokumentów i informacji dotyczących treści złożonych ofert, bądź uzupełnienia braków w złożonej ofercie wyznaczając oferentowi odpowiedni termin. W przypadku nieuzupełnienia oferty lub niezłożenia pełnych wyjaśnień, Zamawiający uprawniony będzie do odrzucenia oferty.</w:t>
            </w:r>
          </w:p>
          <w:p w14:paraId="7FBE676B" w14:textId="77777777" w:rsidR="00715442" w:rsidRDefault="00E4762D">
            <w:pPr>
              <w:pStyle w:val="NormalnyWeb"/>
              <w:numPr>
                <w:ilvl w:val="0"/>
                <w:numId w:val="25"/>
              </w:numPr>
              <w:shd w:val="clear" w:color="auto" w:fill="FFFFFF"/>
              <w:spacing w:before="0" w:after="144"/>
              <w:ind w:left="313" w:hanging="284"/>
              <w:jc w:val="both"/>
            </w:pPr>
            <w:r>
              <w:rPr>
                <w:sz w:val="22"/>
                <w:szCs w:val="22"/>
              </w:rPr>
              <w:t>W przypadku wystąpienia podejrzenia lub/i przesłanek, które mogą wskazywać, że złożone oświadczenia lub dokumenty w ofercie są nieprawdziwe, Zamawiający może żądać od oferenta stosownych wyjaśnień na każdym etapie oceny oferty, również po wyborze oferenta – Wykonawcy oraz po podpisaniu umowy. W przypadku niezłożenia w wyznaczonym terminie pełnych wyjaśnień oraz braku udowodnienia, że informacje w złożonej ofercie są zgodne z prawdą, Zamawiający ma prawo do odrzucenia oferty, a także do rozwiązania umowy na etapie jej realizacji.</w:t>
            </w:r>
          </w:p>
          <w:p w14:paraId="469268E9" w14:textId="77777777" w:rsidR="00715442" w:rsidRDefault="00E4762D">
            <w:pPr>
              <w:pStyle w:val="NormalnyWeb"/>
              <w:numPr>
                <w:ilvl w:val="0"/>
                <w:numId w:val="25"/>
              </w:numPr>
              <w:shd w:val="clear" w:color="auto" w:fill="FFFFFF"/>
              <w:spacing w:before="0" w:after="144"/>
              <w:ind w:left="313" w:hanging="284"/>
              <w:jc w:val="both"/>
            </w:pPr>
            <w:r>
              <w:rPr>
                <w:sz w:val="22"/>
                <w:szCs w:val="22"/>
              </w:rPr>
              <w:t>Zamawiający ma prawo do odrzucenia oferty, jeśli oferta jest niekompletna, nie spełnia warunków udziału 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w:t>
            </w:r>
          </w:p>
          <w:p w14:paraId="79CF81FE" w14:textId="77777777" w:rsidR="00715442" w:rsidRDefault="00E4762D">
            <w:pPr>
              <w:pStyle w:val="NormalnyWeb"/>
              <w:numPr>
                <w:ilvl w:val="0"/>
                <w:numId w:val="25"/>
              </w:numPr>
              <w:shd w:val="clear" w:color="auto" w:fill="FFFFFF"/>
              <w:spacing w:before="0" w:after="144"/>
              <w:ind w:left="313" w:hanging="284"/>
              <w:jc w:val="both"/>
            </w:pPr>
            <w:r>
              <w:rPr>
                <w:sz w:val="22"/>
                <w:szCs w:val="22"/>
              </w:rPr>
              <w:t>Z tytułu odrzucenia oferty, oferentowi nie przysługuje żadne roszczenie w stosunku do Zamawiającego.</w:t>
            </w:r>
          </w:p>
          <w:p w14:paraId="28BAD4D3" w14:textId="77777777" w:rsidR="00715442" w:rsidRDefault="00E4762D">
            <w:pPr>
              <w:pStyle w:val="Akapitzlist"/>
              <w:numPr>
                <w:ilvl w:val="0"/>
                <w:numId w:val="25"/>
              </w:numPr>
              <w:spacing w:after="144"/>
              <w:ind w:left="313" w:hanging="284"/>
              <w:jc w:val="both"/>
              <w:rPr>
                <w:rFonts w:ascii="Times New Roman" w:hAnsi="Times New Roman"/>
              </w:rPr>
            </w:pPr>
            <w:r>
              <w:rPr>
                <w:rFonts w:ascii="Times New Roman" w:hAnsi="Times New Roman"/>
              </w:rPr>
              <w:t>Informacja o terminie i miejscu podpisania umowy zostanie przekazana telefonicznie oferentowi, którego ofertę wybrano.</w:t>
            </w:r>
          </w:p>
          <w:p w14:paraId="22837DB1" w14:textId="77777777" w:rsidR="00715442" w:rsidRDefault="00E4762D">
            <w:pPr>
              <w:pStyle w:val="Akapitzlist"/>
              <w:numPr>
                <w:ilvl w:val="0"/>
                <w:numId w:val="25"/>
              </w:numPr>
              <w:spacing w:after="144"/>
              <w:ind w:left="313"/>
              <w:jc w:val="both"/>
              <w:rPr>
                <w:rFonts w:ascii="Times New Roman" w:hAnsi="Times New Roman"/>
              </w:rPr>
            </w:pPr>
            <w:r>
              <w:rPr>
                <w:rFonts w:ascii="Times New Roman" w:hAnsi="Times New Roman"/>
              </w:rPr>
              <w:t>Ewentualne spory w relacjach z oferentami o roszczenia cywilnoprawne, w których zawarcie ugody jest dopuszczalne, będą poddane mediacjom lub innemu polubownemu rozwiązaniu sporu przed Sądem Polubownym przy Prokuratorii Generalnej Rzeczypospolitej Polskiej, wybranym mediatorem albo osobą prowadzącą inne polubowne metody rozwiązania sporów.</w:t>
            </w:r>
          </w:p>
          <w:p w14:paraId="2979BD61" w14:textId="77777777" w:rsidR="00715442" w:rsidRDefault="00E4762D">
            <w:pPr>
              <w:pStyle w:val="NormalnyWeb"/>
              <w:numPr>
                <w:ilvl w:val="0"/>
                <w:numId w:val="25"/>
              </w:numPr>
              <w:shd w:val="clear" w:color="auto" w:fill="FFFFFF"/>
              <w:spacing w:before="0" w:after="144"/>
              <w:ind w:left="313"/>
              <w:jc w:val="both"/>
            </w:pPr>
            <w:r>
              <w:rPr>
                <w:sz w:val="22"/>
                <w:szCs w:val="22"/>
              </w:rPr>
              <w:t>Terminem rozpoczęcia realizacji zamówienia jest data podpisania umowy z oferentem – Wykonawcą, a terminem zakończenia data protokołu odbioru końcowego zamówienia podpisana przez Zamawiającego.</w:t>
            </w:r>
          </w:p>
          <w:p w14:paraId="3E62F00E" w14:textId="77777777" w:rsidR="00715442" w:rsidRDefault="00E4762D">
            <w:pPr>
              <w:pStyle w:val="NormalnyWeb"/>
              <w:numPr>
                <w:ilvl w:val="0"/>
                <w:numId w:val="25"/>
              </w:numPr>
              <w:shd w:val="clear" w:color="auto" w:fill="FFFFFF"/>
              <w:spacing w:before="0" w:after="144"/>
              <w:ind w:left="313"/>
              <w:jc w:val="both"/>
            </w:pPr>
            <w:r>
              <w:rPr>
                <w:sz w:val="22"/>
                <w:szCs w:val="22"/>
              </w:rPr>
              <w:t>Ewentualne roboty zamienne, które wystąpią podczas procesu realizacji zamówienia muszą zostać wykonane w ramach zaoferowanej ceny ryczałtowej oraz wymagają zgody Zamawiającego.</w:t>
            </w:r>
          </w:p>
          <w:p w14:paraId="74A01D4D" w14:textId="77777777" w:rsidR="00715442" w:rsidRDefault="00E4762D">
            <w:pPr>
              <w:pStyle w:val="NormalnyWeb"/>
              <w:numPr>
                <w:ilvl w:val="0"/>
                <w:numId w:val="25"/>
              </w:numPr>
              <w:shd w:val="clear" w:color="auto" w:fill="FFFFFF"/>
              <w:spacing w:before="0" w:after="144"/>
              <w:ind w:left="313"/>
              <w:jc w:val="both"/>
            </w:pPr>
            <w:r>
              <w:rPr>
                <w:sz w:val="22"/>
                <w:szCs w:val="22"/>
              </w:rPr>
              <w:t>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w:t>
            </w:r>
          </w:p>
          <w:p w14:paraId="3D911978" w14:textId="77777777" w:rsidR="00715442" w:rsidRDefault="00E4762D">
            <w:pPr>
              <w:pStyle w:val="NormalnyWeb"/>
              <w:numPr>
                <w:ilvl w:val="0"/>
                <w:numId w:val="25"/>
              </w:numPr>
              <w:shd w:val="clear" w:color="auto" w:fill="FFFFFF"/>
              <w:spacing w:before="0" w:after="144"/>
              <w:ind w:left="313"/>
              <w:jc w:val="both"/>
            </w:pPr>
            <w:r>
              <w:rPr>
                <w:sz w:val="22"/>
                <w:szCs w:val="22"/>
              </w:rPr>
              <w:t>Ewentualne roboty, które nie zostały ujęte w opisie przedmiotu zamówienia – związanym z niniejszym zapytaniem ofertowym, a są naturalną konsekwencją procesu budowlanego i w naturalny sposób z niego wynikają, uznaje się że oferent robót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oferenta – Wykonawcę robót budowlanych czynności i przypisanego do nich określonego poziomu wiedzy i doświadczenia zawodowego. Tego typu roboty muszą zostać zrealizowane w ramach zaoferowanej ceny ryczałtowej.</w:t>
            </w:r>
          </w:p>
          <w:p w14:paraId="028AEC3C" w14:textId="77777777" w:rsidR="00715442" w:rsidRDefault="00E4762D">
            <w:pPr>
              <w:pStyle w:val="NormalnyWeb"/>
              <w:numPr>
                <w:ilvl w:val="0"/>
                <w:numId w:val="25"/>
              </w:numPr>
              <w:shd w:val="clear" w:color="auto" w:fill="FFFFFF"/>
              <w:spacing w:before="0" w:after="144"/>
              <w:ind w:left="312" w:hanging="357"/>
              <w:jc w:val="both"/>
            </w:pPr>
            <w:r>
              <w:rPr>
                <w:sz w:val="22"/>
                <w:szCs w:val="22"/>
              </w:rPr>
              <w:t>Za roboty dodatkowe nie można uznać robót, które wynikają z wykonania większych ilości robót, niż to wynika z opisu przedmiotu zamówienia wskazanego na etapie postępowania zakupowego, gdyż w istocie to roboty, które stanowią przedmiot zamówienia. W interesie oferenta – Wykonawcy leży własna ocena robót budowlanych przewidzianych do wykonania oraz uwzględnienie wszelkich innych okoliczności które mogą mieć wpływ na cenę. Takie roboty oferent ma obowiązek wykonać w ramach oferowanej ceny ryczałtowej.</w:t>
            </w:r>
          </w:p>
          <w:p w14:paraId="269572E5" w14:textId="77777777" w:rsidR="00715442" w:rsidRDefault="00E4762D">
            <w:pPr>
              <w:pStyle w:val="NormalnyWeb"/>
              <w:numPr>
                <w:ilvl w:val="0"/>
                <w:numId w:val="25"/>
              </w:numPr>
              <w:shd w:val="clear" w:color="auto" w:fill="FFFFFF"/>
              <w:spacing w:before="0" w:after="144"/>
              <w:ind w:left="313"/>
              <w:jc w:val="both"/>
            </w:pPr>
            <w:r>
              <w:rPr>
                <w:sz w:val="22"/>
                <w:szCs w:val="22"/>
              </w:rPr>
              <w:t>Wszelkie ewentualne koszty powstałe w trakcie prowadzonych robót w przypadku wystąpienia ewentualnych robót zamiennych lub dodatkowych, których nie da się oszacować na etapie przygotowania oferty leżą po stronie oferenta.</w:t>
            </w:r>
          </w:p>
          <w:p w14:paraId="4E657E67" w14:textId="42AD8BC5" w:rsidR="00715442" w:rsidRDefault="00E4762D">
            <w:pPr>
              <w:pStyle w:val="NormalnyWeb"/>
              <w:numPr>
                <w:ilvl w:val="0"/>
                <w:numId w:val="25"/>
              </w:numPr>
              <w:shd w:val="clear" w:color="auto" w:fill="FFFFFF"/>
              <w:spacing w:before="0" w:after="144"/>
              <w:ind w:left="312" w:hanging="357"/>
              <w:jc w:val="both"/>
            </w:pPr>
            <w:r>
              <w:rPr>
                <w:sz w:val="22"/>
                <w:szCs w:val="22"/>
              </w:rPr>
              <w:t>Cena ryczałtowa, o której mowa powyżej ma charakter wynagrodzenia ryczałtowego w rozumieniu art. 632 kodeksu cywilnego i obejmuje wszystkie koszty bezpośrednie i pośrednie, niezbędne do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postępowaniu zakupowym. Niedoszacowanie, pominięcie oraz brak rozpoznania przedmiotu i zakresu zamówienia nie może być podstawą do żądania zmiany wynagrodzenia ryczałtowego określonego w umowie</w:t>
            </w:r>
            <w:r w:rsidR="006A5CE1">
              <w:rPr>
                <w:sz w:val="22"/>
                <w:szCs w:val="22"/>
              </w:rPr>
              <w:t>.</w:t>
            </w:r>
          </w:p>
        </w:tc>
      </w:tr>
      <w:tr w:rsidR="00715442" w14:paraId="4A99C3F4"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7F70579" w14:textId="77777777" w:rsidR="00715442" w:rsidRDefault="00E4762D">
            <w:pPr>
              <w:pStyle w:val="Akapitzlist"/>
              <w:numPr>
                <w:ilvl w:val="0"/>
                <w:numId w:val="16"/>
              </w:numPr>
              <w:spacing w:after="0"/>
              <w:jc w:val="both"/>
              <w:rPr>
                <w:rFonts w:ascii="Times New Roman" w:hAnsi="Times New Roman"/>
                <w:b/>
                <w:bCs/>
              </w:rPr>
            </w:pPr>
            <w:r>
              <w:rPr>
                <w:rFonts w:ascii="Times New Roman" w:hAnsi="Times New Roman"/>
                <w:b/>
                <w:bCs/>
              </w:rPr>
              <w:t>INFORMACJA DOTYCZĄCA OCHRONY DANYCH OSOBOWYCH</w:t>
            </w:r>
          </w:p>
        </w:tc>
      </w:tr>
      <w:tr w:rsidR="00715442" w14:paraId="2934202D"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4F0C" w14:textId="77777777" w:rsidR="00715442" w:rsidRDefault="00E4762D" w:rsidP="00B34363">
            <w:pPr>
              <w:spacing w:before="120" w:after="144"/>
              <w:ind w:left="23"/>
              <w:jc w:val="both"/>
            </w:pPr>
            <w:r>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Zamawiający informuje, że:</w:t>
            </w:r>
          </w:p>
          <w:p w14:paraId="688825F2" w14:textId="77777777" w:rsidR="00715442" w:rsidRDefault="00E4762D">
            <w:pPr>
              <w:pStyle w:val="Akapitzlist"/>
              <w:widowControl w:val="0"/>
              <w:numPr>
                <w:ilvl w:val="0"/>
                <w:numId w:val="26"/>
              </w:numPr>
              <w:spacing w:after="144"/>
              <w:jc w:val="both"/>
              <w:rPr>
                <w:rFonts w:ascii="Times New Roman" w:hAnsi="Times New Roman"/>
              </w:rPr>
            </w:pPr>
            <w:r>
              <w:rPr>
                <w:rFonts w:ascii="Times New Roman" w:hAnsi="Times New Roman"/>
              </w:rPr>
              <w:t>administratorem Pana/i danych osobowych jest:</w:t>
            </w:r>
          </w:p>
          <w:p w14:paraId="360C75EE" w14:textId="77777777" w:rsidR="008D599F" w:rsidRPr="008D599F" w:rsidRDefault="008D599F" w:rsidP="008D599F">
            <w:pPr>
              <w:widowControl w:val="0"/>
              <w:ind w:left="731"/>
              <w:jc w:val="both"/>
              <w:rPr>
                <w:b/>
                <w:bCs/>
                <w:sz w:val="22"/>
                <w:szCs w:val="22"/>
              </w:rPr>
            </w:pPr>
            <w:r w:rsidRPr="008D599F">
              <w:rPr>
                <w:b/>
                <w:bCs/>
                <w:sz w:val="22"/>
                <w:szCs w:val="22"/>
              </w:rPr>
              <w:t>Parafia Rzymskokatolicka pw. św. Marii Magdaleny w Mokowie</w:t>
            </w:r>
          </w:p>
          <w:p w14:paraId="7AA74FB3" w14:textId="1714ED1A" w:rsidR="00715442" w:rsidRPr="008D599F" w:rsidRDefault="008D599F" w:rsidP="008D599F">
            <w:pPr>
              <w:pStyle w:val="Akapitzlist"/>
              <w:widowControl w:val="0"/>
              <w:spacing w:after="144"/>
              <w:ind w:left="731"/>
              <w:jc w:val="both"/>
              <w:rPr>
                <w:rFonts w:ascii="Times New Roman" w:hAnsi="Times New Roman"/>
              </w:rPr>
            </w:pPr>
            <w:r w:rsidRPr="008D599F">
              <w:rPr>
                <w:rFonts w:ascii="Times New Roman" w:hAnsi="Times New Roman"/>
                <w:b/>
                <w:bCs/>
              </w:rPr>
              <w:t>Mokowo 17, 87-610 Dobrzyń nad Wisłą</w:t>
            </w:r>
            <w:r w:rsidR="00E4762D" w:rsidRPr="008D599F">
              <w:rPr>
                <w:rFonts w:ascii="Times New Roman" w:hAnsi="Times New Roman"/>
                <w:color w:val="FF0000"/>
              </w:rPr>
              <w:t xml:space="preserve"> </w:t>
            </w:r>
          </w:p>
          <w:p w14:paraId="7FA986E7" w14:textId="77777777" w:rsidR="00715442" w:rsidRDefault="00E4762D">
            <w:pPr>
              <w:pStyle w:val="Akapitzlist"/>
              <w:numPr>
                <w:ilvl w:val="0"/>
                <w:numId w:val="26"/>
              </w:numPr>
              <w:spacing w:after="144"/>
              <w:jc w:val="both"/>
            </w:pPr>
            <w:r>
              <w:rPr>
                <w:rFonts w:ascii="Times New Roman" w:hAnsi="Times New Roman"/>
              </w:rPr>
              <w:t xml:space="preserve">Pani/Pana dane osobowe przetwarzane będą na podstawie art. 6 ust. 1 lit. c RODO w celu </w:t>
            </w:r>
            <w:r>
              <w:rPr>
                <w:rFonts w:ascii="Times New Roman" w:hAnsi="Times New Roman"/>
                <w:spacing w:val="-8"/>
              </w:rPr>
              <w:t>związanym z postępowaniem o udzielenie zamówienia publicznego na opracowanie, prowadzonym</w:t>
            </w:r>
            <w:r>
              <w:rPr>
                <w:rFonts w:ascii="Times New Roman" w:hAnsi="Times New Roman"/>
              </w:rPr>
              <w:t xml:space="preserve"> w trybie postępowania zakupowego; </w:t>
            </w:r>
          </w:p>
          <w:p w14:paraId="25A935F2" w14:textId="77777777" w:rsidR="00715442" w:rsidRDefault="00E4762D">
            <w:pPr>
              <w:pStyle w:val="Akapitzlist"/>
              <w:numPr>
                <w:ilvl w:val="0"/>
                <w:numId w:val="26"/>
              </w:numPr>
              <w:spacing w:after="144"/>
              <w:jc w:val="both"/>
              <w:rPr>
                <w:rFonts w:ascii="Times New Roman" w:hAnsi="Times New Roman"/>
              </w:rPr>
            </w:pPr>
            <w:r>
              <w:rPr>
                <w:rFonts w:ascii="Times New Roman" w:hAnsi="Times New Roman"/>
              </w:rPr>
              <w:t xml:space="preserve">dane osobowe będą udostępniane podmiotom uprawnionym na podstawie przepisów prawa; </w:t>
            </w:r>
          </w:p>
          <w:p w14:paraId="67873949" w14:textId="77777777" w:rsidR="00715442" w:rsidRDefault="00E4762D">
            <w:pPr>
              <w:pStyle w:val="Akapitzlist"/>
              <w:numPr>
                <w:ilvl w:val="0"/>
                <w:numId w:val="26"/>
              </w:numPr>
              <w:spacing w:after="144"/>
              <w:jc w:val="both"/>
              <w:rPr>
                <w:rFonts w:ascii="Times New Roman" w:hAnsi="Times New Roman"/>
                <w:spacing w:val="-6"/>
              </w:rPr>
            </w:pPr>
            <w:r>
              <w:rPr>
                <w:rFonts w:ascii="Times New Roman" w:hAnsi="Times New Roman"/>
                <w:spacing w:val="-6"/>
              </w:rPr>
              <w:t xml:space="preserve">podanie danych osobowych jest dobrowolne, lecz niezbędne do wzięcia udziału w postępowaniu; </w:t>
            </w:r>
          </w:p>
          <w:p w14:paraId="49ADA473" w14:textId="77777777" w:rsidR="00715442" w:rsidRDefault="00E4762D">
            <w:pPr>
              <w:pStyle w:val="Akapitzlist"/>
              <w:numPr>
                <w:ilvl w:val="0"/>
                <w:numId w:val="26"/>
              </w:numPr>
              <w:spacing w:after="144"/>
              <w:jc w:val="both"/>
            </w:pPr>
            <w:r>
              <w:rPr>
                <w:rFonts w:ascii="Times New Roman" w:hAnsi="Times New Roman"/>
                <w:spacing w:val="-4"/>
              </w:rPr>
              <w:t>dane osobowe będą przechowywane przez okres niezbędny do realizacji celów przetwarzania,</w:t>
            </w:r>
            <w:r>
              <w:rPr>
                <w:rFonts w:ascii="Times New Roman" w:hAnsi="Times New Roman"/>
              </w:rPr>
              <w:t xml:space="preserve"> nie krótszy niż okres przewidziany w przepisach o archiwizacji; </w:t>
            </w:r>
          </w:p>
          <w:p w14:paraId="258A9E14" w14:textId="77777777" w:rsidR="00715442" w:rsidRDefault="00E4762D">
            <w:pPr>
              <w:pStyle w:val="Akapitzlist"/>
              <w:numPr>
                <w:ilvl w:val="0"/>
                <w:numId w:val="26"/>
              </w:numPr>
              <w:spacing w:after="144"/>
              <w:jc w:val="both"/>
              <w:rPr>
                <w:rFonts w:ascii="Times New Roman" w:hAnsi="Times New Roman"/>
              </w:rPr>
            </w:pPr>
            <w:r>
              <w:rPr>
                <w:rFonts w:ascii="Times New Roman" w:hAnsi="Times New Roman"/>
              </w:rPr>
              <w:t xml:space="preserve">każdej osobie, której dane są przetwarzane przez Zamawiającego przysługuje: </w:t>
            </w:r>
          </w:p>
          <w:p w14:paraId="51DF37FC"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na podstawie art. 15 RODO prawo dostępu do swoich danych osobowych; </w:t>
            </w:r>
          </w:p>
          <w:p w14:paraId="7B73ACC3"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na podstawie art. 16 RODO prawo do sprostowania swoich danych osobowych; </w:t>
            </w:r>
          </w:p>
          <w:p w14:paraId="1FB7BC76"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na podstawie art. 17 RODO w zakresie wynikającym z przepisów - prawo do usunięcia danych osobowych; </w:t>
            </w:r>
          </w:p>
          <w:p w14:paraId="66C5CC03"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na podstawie art. 18 RODO prawo żądania od administratora ograniczenia przetwarzania danych osobowych; </w:t>
            </w:r>
          </w:p>
          <w:p w14:paraId="4D30846D" w14:textId="77777777" w:rsidR="00715442" w:rsidRDefault="00E4762D">
            <w:pPr>
              <w:pStyle w:val="Akapitzlist"/>
              <w:numPr>
                <w:ilvl w:val="0"/>
                <w:numId w:val="27"/>
              </w:numPr>
              <w:spacing w:after="144"/>
              <w:ind w:left="1021" w:hanging="283"/>
              <w:jc w:val="both"/>
            </w:pPr>
            <w:r>
              <w:rPr>
                <w:rFonts w:ascii="Times New Roman" w:hAnsi="Times New Roman"/>
                <w:spacing w:val="-8"/>
              </w:rPr>
              <w:t>prawo do wniesienia skargi do Prezesa Urzędu Ochrony Danych Osobowych, gdy przetwarzanie</w:t>
            </w:r>
            <w:r>
              <w:rPr>
                <w:rFonts w:ascii="Times New Roman" w:hAnsi="Times New Roman"/>
              </w:rPr>
              <w:t xml:space="preserve"> danych osobowych narusza przepisy RODO; </w:t>
            </w:r>
          </w:p>
          <w:p w14:paraId="595534AB" w14:textId="77777777" w:rsidR="00715442" w:rsidRDefault="00E4762D">
            <w:pPr>
              <w:pStyle w:val="Akapitzlist"/>
              <w:numPr>
                <w:ilvl w:val="0"/>
                <w:numId w:val="26"/>
              </w:numPr>
              <w:spacing w:after="144"/>
              <w:jc w:val="both"/>
              <w:rPr>
                <w:rFonts w:ascii="Times New Roman" w:hAnsi="Times New Roman"/>
              </w:rPr>
            </w:pPr>
            <w:r>
              <w:rPr>
                <w:rFonts w:ascii="Times New Roman" w:hAnsi="Times New Roman"/>
              </w:rPr>
              <w:t xml:space="preserve">nie przysługuje Pani/Panu: </w:t>
            </w:r>
          </w:p>
          <w:p w14:paraId="34D2739E"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w związku z art. 17 ust. 3 lit. b, d lub e RODO prawo do usunięcia danych osobowych; </w:t>
            </w:r>
          </w:p>
          <w:p w14:paraId="08AA32AB"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prawo do przenoszenia danych osobowych, o którym mowa w art. 20 RODO; </w:t>
            </w:r>
          </w:p>
          <w:p w14:paraId="04667B6E" w14:textId="77777777" w:rsidR="00715442" w:rsidRDefault="00E4762D">
            <w:pPr>
              <w:pStyle w:val="Akapitzlist"/>
              <w:numPr>
                <w:ilvl w:val="0"/>
                <w:numId w:val="27"/>
              </w:numPr>
              <w:spacing w:after="144"/>
              <w:ind w:left="1021" w:hanging="283"/>
              <w:jc w:val="both"/>
              <w:rPr>
                <w:rFonts w:ascii="Times New Roman" w:hAnsi="Times New Roman"/>
              </w:rPr>
            </w:pPr>
            <w:r>
              <w:rPr>
                <w:rFonts w:ascii="Times New Roman" w:hAnsi="Times New Roman"/>
              </w:rPr>
              <w:t xml:space="preserve">na podstawie art. 21 RODO prawo sprzeciwu, wobec przetwarzania danych osobowych, gdyż podstawą prawną przetwarzania Pani/Pana danych osobowych jest art. 6 ust. 1 lit. c RODO. </w:t>
            </w:r>
          </w:p>
          <w:p w14:paraId="6A99CC01" w14:textId="34EC4D5C" w:rsidR="00715442" w:rsidRDefault="00E4762D">
            <w:pPr>
              <w:pStyle w:val="Akapitzlist"/>
              <w:numPr>
                <w:ilvl w:val="0"/>
                <w:numId w:val="26"/>
              </w:numPr>
              <w:spacing w:after="240"/>
              <w:ind w:left="714" w:hanging="357"/>
              <w:jc w:val="both"/>
            </w:pPr>
            <w:r>
              <w:rPr>
                <w:rFonts w:ascii="Times New Roman" w:hAnsi="Times New Roman"/>
              </w:rPr>
              <w:t>w przypadku gdy wykonanie obowiązków, o których mowa w art. 15 ust 1</w:t>
            </w:r>
            <w:r w:rsidR="00C52B1B">
              <w:rPr>
                <w:rFonts w:ascii="Times New Roman" w:hAnsi="Times New Roman"/>
              </w:rPr>
              <w:t xml:space="preserve"> </w:t>
            </w:r>
            <w:r>
              <w:rPr>
                <w:rFonts w:ascii="Times New Roman" w:hAnsi="Times New Roman"/>
              </w:rPr>
              <w:t>- 3 RODO, wymagałoby niewspółmiernie dużego wysiłku, zamawiający może żądać od osoby, której dane dotyczą, wskazania dodatkowych informacji mających na celu sprecyzowanie żądania; wystąpienie z żądaniem, o którym mowa w art. 18 ust. 1 RODO nie ogranicza przetwarzania danych osobowych do czasu zakończenia postępowania.</w:t>
            </w:r>
          </w:p>
        </w:tc>
      </w:tr>
      <w:tr w:rsidR="00715442" w14:paraId="48295699"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1B5" w14:textId="58EA1275" w:rsidR="00715442" w:rsidRDefault="00EF0A0E">
            <w:pPr>
              <w:spacing w:before="120"/>
              <w:jc w:val="both"/>
              <w:rPr>
                <w:sz w:val="20"/>
                <w:szCs w:val="20"/>
                <w:u w:val="single"/>
              </w:rPr>
            </w:pPr>
            <w:r>
              <w:br w:type="page"/>
            </w:r>
            <w:r w:rsidR="00E4762D">
              <w:rPr>
                <w:sz w:val="20"/>
                <w:szCs w:val="20"/>
                <w:u w:val="single"/>
              </w:rPr>
              <w:t>Załączniki:</w:t>
            </w:r>
          </w:p>
          <w:p w14:paraId="0BF101E9" w14:textId="69F7A861" w:rsidR="00715442" w:rsidRPr="00CA700A" w:rsidRDefault="008D599F" w:rsidP="00C52B1B">
            <w:pPr>
              <w:pStyle w:val="Akapitzlist"/>
              <w:numPr>
                <w:ilvl w:val="0"/>
                <w:numId w:val="28"/>
              </w:numPr>
              <w:spacing w:before="60" w:after="0"/>
              <w:ind w:left="731" w:hanging="284"/>
              <w:rPr>
                <w:rFonts w:ascii="Times New Roman" w:hAnsi="Times New Roman"/>
                <w:i/>
                <w:iCs/>
                <w:sz w:val="20"/>
                <w:szCs w:val="20"/>
              </w:rPr>
            </w:pPr>
            <w:r w:rsidRPr="00CA700A">
              <w:rPr>
                <w:rFonts w:ascii="Times New Roman" w:hAnsi="Times New Roman"/>
                <w:i/>
                <w:iCs/>
                <w:sz w:val="20"/>
                <w:szCs w:val="20"/>
              </w:rPr>
              <w:t xml:space="preserve">Załącznik nr 1 - </w:t>
            </w:r>
            <w:r w:rsidR="00E4762D" w:rsidRPr="00CA700A">
              <w:rPr>
                <w:rFonts w:ascii="Times New Roman" w:hAnsi="Times New Roman"/>
                <w:i/>
                <w:iCs/>
                <w:sz w:val="20"/>
                <w:szCs w:val="20"/>
              </w:rPr>
              <w:t>Formularz oferty.</w:t>
            </w:r>
          </w:p>
          <w:p w14:paraId="6AD8C5C6" w14:textId="379E6F7D" w:rsidR="008D599F" w:rsidRPr="00CA700A" w:rsidRDefault="008D599F" w:rsidP="00C52B1B">
            <w:pPr>
              <w:pStyle w:val="Akapitzlist"/>
              <w:numPr>
                <w:ilvl w:val="0"/>
                <w:numId w:val="28"/>
              </w:numPr>
              <w:spacing w:before="60" w:after="0"/>
              <w:ind w:left="731" w:hanging="284"/>
              <w:rPr>
                <w:rFonts w:ascii="Times New Roman" w:hAnsi="Times New Roman"/>
                <w:i/>
                <w:iCs/>
                <w:sz w:val="20"/>
                <w:szCs w:val="20"/>
              </w:rPr>
            </w:pPr>
            <w:r w:rsidRPr="00CA700A">
              <w:rPr>
                <w:rFonts w:ascii="Times New Roman" w:hAnsi="Times New Roman"/>
                <w:i/>
                <w:iCs/>
                <w:sz w:val="20"/>
                <w:szCs w:val="20"/>
              </w:rPr>
              <w:t>Załącznik nr 2 - Program prac konserwatorskich, prac restauratorskich, badań konserwatorskich albo badań architektonicznych wraz z Pozwoleniem na prowadzenie prac konserwatorskich albo prac restauratorskich.</w:t>
            </w:r>
          </w:p>
          <w:p w14:paraId="1919FB87" w14:textId="5B5A802A" w:rsidR="008D599F" w:rsidRPr="00CA700A" w:rsidRDefault="008D599F" w:rsidP="00C52B1B">
            <w:pPr>
              <w:pStyle w:val="Akapitzlist"/>
              <w:numPr>
                <w:ilvl w:val="0"/>
                <w:numId w:val="28"/>
              </w:numPr>
              <w:spacing w:before="60" w:after="0"/>
              <w:ind w:left="731" w:hanging="284"/>
              <w:rPr>
                <w:rFonts w:ascii="Times New Roman" w:hAnsi="Times New Roman"/>
                <w:i/>
                <w:iCs/>
                <w:sz w:val="20"/>
                <w:szCs w:val="20"/>
              </w:rPr>
            </w:pPr>
            <w:r w:rsidRPr="00CA700A">
              <w:rPr>
                <w:rFonts w:ascii="Times New Roman" w:hAnsi="Times New Roman"/>
                <w:i/>
                <w:iCs/>
                <w:sz w:val="20"/>
                <w:szCs w:val="20"/>
              </w:rPr>
              <w:t>Załącznik nr 3 - Przedmiar robót.</w:t>
            </w:r>
          </w:p>
          <w:p w14:paraId="57A36D1E" w14:textId="379A69BB" w:rsidR="008D599F" w:rsidRPr="00CA700A" w:rsidRDefault="008D599F" w:rsidP="00C52B1B">
            <w:pPr>
              <w:pStyle w:val="Akapitzlist"/>
              <w:numPr>
                <w:ilvl w:val="0"/>
                <w:numId w:val="28"/>
              </w:numPr>
              <w:spacing w:before="60" w:after="0"/>
              <w:ind w:left="731" w:hanging="284"/>
              <w:rPr>
                <w:rFonts w:ascii="Times New Roman" w:hAnsi="Times New Roman"/>
                <w:i/>
                <w:iCs/>
                <w:sz w:val="20"/>
                <w:szCs w:val="20"/>
              </w:rPr>
            </w:pPr>
            <w:r w:rsidRPr="00CA700A">
              <w:rPr>
                <w:rFonts w:ascii="Times New Roman" w:hAnsi="Times New Roman"/>
                <w:i/>
                <w:iCs/>
                <w:sz w:val="20"/>
                <w:szCs w:val="20"/>
              </w:rPr>
              <w:t>Załącznik nr 4a</w:t>
            </w:r>
            <w:r w:rsidR="00327556" w:rsidRPr="00CA700A">
              <w:rPr>
                <w:rFonts w:ascii="Times New Roman" w:hAnsi="Times New Roman"/>
                <w:i/>
                <w:iCs/>
                <w:sz w:val="20"/>
                <w:szCs w:val="20"/>
              </w:rPr>
              <w:t xml:space="preserve"> - Oświadczenie o zasobie ludzkim.</w:t>
            </w:r>
          </w:p>
          <w:p w14:paraId="3BF2943B" w14:textId="787C29B6" w:rsidR="00327556" w:rsidRPr="00CA700A" w:rsidRDefault="00327556" w:rsidP="00C52B1B">
            <w:pPr>
              <w:pStyle w:val="Akapitzlist"/>
              <w:numPr>
                <w:ilvl w:val="0"/>
                <w:numId w:val="28"/>
              </w:numPr>
              <w:spacing w:before="60" w:after="0"/>
              <w:ind w:left="731" w:hanging="284"/>
              <w:rPr>
                <w:rFonts w:ascii="Times New Roman" w:hAnsi="Times New Roman"/>
                <w:i/>
                <w:iCs/>
                <w:sz w:val="20"/>
                <w:szCs w:val="20"/>
              </w:rPr>
            </w:pPr>
            <w:r w:rsidRPr="00CA700A">
              <w:rPr>
                <w:rFonts w:ascii="Times New Roman" w:hAnsi="Times New Roman"/>
                <w:i/>
                <w:iCs/>
                <w:sz w:val="20"/>
                <w:szCs w:val="20"/>
              </w:rPr>
              <w:t>Załącznik nr 4b - Oświadczenie o wizji lokalnej.</w:t>
            </w:r>
          </w:p>
          <w:p w14:paraId="4CAC284C" w14:textId="53536982" w:rsidR="00327556" w:rsidRPr="00CA700A" w:rsidRDefault="00327556" w:rsidP="00C52B1B">
            <w:pPr>
              <w:pStyle w:val="Akapitzlist"/>
              <w:numPr>
                <w:ilvl w:val="0"/>
                <w:numId w:val="28"/>
              </w:numPr>
              <w:spacing w:before="60" w:after="0"/>
              <w:ind w:left="731" w:hanging="284"/>
              <w:rPr>
                <w:rFonts w:ascii="Times New Roman" w:hAnsi="Times New Roman"/>
                <w:i/>
                <w:iCs/>
                <w:sz w:val="20"/>
                <w:szCs w:val="20"/>
              </w:rPr>
            </w:pPr>
            <w:r w:rsidRPr="00CA700A">
              <w:rPr>
                <w:rFonts w:ascii="Times New Roman" w:hAnsi="Times New Roman"/>
                <w:i/>
                <w:iCs/>
                <w:sz w:val="20"/>
                <w:szCs w:val="20"/>
              </w:rPr>
              <w:t>Załącznik nr 4c - Wykaz robót.</w:t>
            </w:r>
          </w:p>
          <w:p w14:paraId="1AB0CCE0" w14:textId="31AEE23C" w:rsidR="00327556" w:rsidRPr="00CA700A" w:rsidRDefault="00327556" w:rsidP="00C52B1B">
            <w:pPr>
              <w:pStyle w:val="Akapitzlist"/>
              <w:numPr>
                <w:ilvl w:val="0"/>
                <w:numId w:val="28"/>
              </w:numPr>
              <w:spacing w:before="60" w:after="0"/>
              <w:ind w:left="731" w:hanging="284"/>
              <w:rPr>
                <w:rFonts w:ascii="Times New Roman" w:hAnsi="Times New Roman"/>
                <w:i/>
                <w:iCs/>
                <w:sz w:val="20"/>
                <w:szCs w:val="20"/>
              </w:rPr>
            </w:pPr>
            <w:r w:rsidRPr="00CA700A">
              <w:rPr>
                <w:rFonts w:ascii="Times New Roman" w:hAnsi="Times New Roman"/>
                <w:i/>
                <w:iCs/>
                <w:sz w:val="20"/>
                <w:szCs w:val="20"/>
              </w:rPr>
              <w:t>Załącznik nr 4d - Oświadczenie o posiadaniu ubezpieczenia.</w:t>
            </w:r>
          </w:p>
          <w:p w14:paraId="6C2E477B" w14:textId="2109FF14" w:rsidR="00327556" w:rsidRPr="00CA700A" w:rsidRDefault="00327556" w:rsidP="00C52B1B">
            <w:pPr>
              <w:pStyle w:val="Akapitzlist"/>
              <w:numPr>
                <w:ilvl w:val="0"/>
                <w:numId w:val="28"/>
              </w:numPr>
              <w:spacing w:before="60" w:after="0"/>
              <w:ind w:left="731" w:hanging="284"/>
              <w:rPr>
                <w:rFonts w:ascii="Times New Roman" w:hAnsi="Times New Roman"/>
                <w:i/>
                <w:iCs/>
                <w:sz w:val="20"/>
                <w:szCs w:val="20"/>
              </w:rPr>
            </w:pPr>
            <w:r w:rsidRPr="00CA700A">
              <w:rPr>
                <w:rFonts w:ascii="Times New Roman" w:hAnsi="Times New Roman"/>
                <w:i/>
                <w:iCs/>
                <w:sz w:val="20"/>
                <w:szCs w:val="20"/>
              </w:rPr>
              <w:t>Załącznik nr 4e - Wykaz robót przy zabytkach.</w:t>
            </w:r>
          </w:p>
          <w:p w14:paraId="2C1A0C59" w14:textId="66EBC36A" w:rsidR="00327556" w:rsidRPr="00CA700A" w:rsidRDefault="00327556" w:rsidP="00C52B1B">
            <w:pPr>
              <w:pStyle w:val="Akapitzlist"/>
              <w:numPr>
                <w:ilvl w:val="0"/>
                <w:numId w:val="28"/>
              </w:numPr>
              <w:spacing w:before="60" w:after="0"/>
              <w:ind w:left="731" w:hanging="284"/>
              <w:rPr>
                <w:rFonts w:ascii="Times New Roman" w:hAnsi="Times New Roman"/>
                <w:i/>
                <w:iCs/>
                <w:sz w:val="20"/>
                <w:szCs w:val="20"/>
              </w:rPr>
            </w:pPr>
            <w:r w:rsidRPr="00CA700A">
              <w:rPr>
                <w:rFonts w:ascii="Times New Roman" w:hAnsi="Times New Roman"/>
                <w:i/>
                <w:iCs/>
                <w:sz w:val="20"/>
                <w:szCs w:val="20"/>
              </w:rPr>
              <w:t>Załącznik nr 5 - Oświadczenie o niepodleganiu wykluczeniu.</w:t>
            </w:r>
          </w:p>
          <w:p w14:paraId="1B23D183" w14:textId="4137CBB3" w:rsidR="00715442" w:rsidRPr="00327556" w:rsidRDefault="00327556" w:rsidP="00327556">
            <w:pPr>
              <w:pStyle w:val="Akapitzlist"/>
              <w:numPr>
                <w:ilvl w:val="0"/>
                <w:numId w:val="28"/>
              </w:numPr>
              <w:spacing w:before="60" w:after="240"/>
              <w:ind w:left="732" w:hanging="284"/>
              <w:rPr>
                <w:rFonts w:ascii="Times New Roman" w:hAnsi="Times New Roman"/>
                <w:sz w:val="20"/>
                <w:szCs w:val="20"/>
              </w:rPr>
            </w:pPr>
            <w:r w:rsidRPr="00CA700A">
              <w:rPr>
                <w:rFonts w:ascii="Times New Roman" w:hAnsi="Times New Roman"/>
                <w:i/>
                <w:iCs/>
                <w:sz w:val="20"/>
                <w:szCs w:val="20"/>
              </w:rPr>
              <w:t>Załącznik nr 6 - Wzór umowy z Wykonawcą.</w:t>
            </w:r>
            <w:r>
              <w:rPr>
                <w:rFonts w:ascii="Times New Roman" w:hAnsi="Times New Roman"/>
                <w:sz w:val="20"/>
                <w:szCs w:val="20"/>
              </w:rPr>
              <w:t xml:space="preserve"> </w:t>
            </w:r>
            <w:r w:rsidR="00E4762D" w:rsidRPr="00327556">
              <w:rPr>
                <w:sz w:val="20"/>
                <w:szCs w:val="20"/>
              </w:rPr>
              <w:t xml:space="preserve"> </w:t>
            </w:r>
          </w:p>
        </w:tc>
      </w:tr>
    </w:tbl>
    <w:p w14:paraId="74EBF469" w14:textId="77777777" w:rsidR="00715442" w:rsidRDefault="00715442">
      <w:pPr>
        <w:pStyle w:val="Akapitzlist"/>
        <w:spacing w:after="0"/>
        <w:ind w:left="5664" w:firstLine="708"/>
        <w:jc w:val="both"/>
        <w:rPr>
          <w:rFonts w:ascii="Times New Roman" w:hAnsi="Times New Roman"/>
          <w:color w:val="333333"/>
          <w:shd w:val="clear" w:color="auto" w:fill="FFFFFF"/>
        </w:rPr>
      </w:pPr>
    </w:p>
    <w:p w14:paraId="1B0C4F44" w14:textId="77777777" w:rsidR="00715442" w:rsidRDefault="00715442">
      <w:pPr>
        <w:pStyle w:val="Akapitzlist"/>
        <w:spacing w:after="0"/>
        <w:ind w:left="5664" w:firstLine="708"/>
        <w:jc w:val="both"/>
        <w:rPr>
          <w:rFonts w:ascii="Times New Roman" w:hAnsi="Times New Roman"/>
          <w:color w:val="333333"/>
          <w:shd w:val="clear" w:color="auto" w:fill="FFFFFF"/>
        </w:rPr>
      </w:pPr>
    </w:p>
    <w:p w14:paraId="4249A591" w14:textId="77777777" w:rsidR="00715442" w:rsidRDefault="00715442">
      <w:pPr>
        <w:pStyle w:val="Akapitzlist"/>
        <w:spacing w:after="0"/>
        <w:ind w:left="5664" w:firstLine="708"/>
        <w:jc w:val="both"/>
        <w:rPr>
          <w:rFonts w:ascii="Times New Roman" w:hAnsi="Times New Roman"/>
          <w:color w:val="333333"/>
          <w:shd w:val="clear" w:color="auto" w:fill="FFFFFF"/>
        </w:rPr>
      </w:pPr>
    </w:p>
    <w:p w14:paraId="1E61788E" w14:textId="77777777" w:rsidR="00715442" w:rsidRDefault="00E4762D">
      <w:pPr>
        <w:pStyle w:val="Akapitzlist"/>
        <w:spacing w:after="0"/>
        <w:ind w:left="5664" w:firstLine="6"/>
        <w:jc w:val="center"/>
        <w:rPr>
          <w:rFonts w:ascii="Times New Roman" w:hAnsi="Times New Roman"/>
          <w:color w:val="333333"/>
          <w:shd w:val="clear" w:color="auto" w:fill="FFFFFF"/>
        </w:rPr>
      </w:pPr>
      <w:r>
        <w:rPr>
          <w:rFonts w:ascii="Times New Roman" w:hAnsi="Times New Roman"/>
          <w:color w:val="333333"/>
          <w:shd w:val="clear" w:color="auto" w:fill="FFFFFF"/>
        </w:rPr>
        <w:t>Zatwierdzam:</w:t>
      </w:r>
    </w:p>
    <w:p w14:paraId="1C5AA100" w14:textId="77777777" w:rsidR="00715442" w:rsidRDefault="00715442">
      <w:pPr>
        <w:pStyle w:val="Akapitzlist"/>
        <w:spacing w:after="0"/>
        <w:ind w:left="5664" w:firstLine="6"/>
        <w:jc w:val="center"/>
        <w:rPr>
          <w:rFonts w:ascii="Times New Roman" w:hAnsi="Times New Roman"/>
          <w:color w:val="333333"/>
          <w:shd w:val="clear" w:color="auto" w:fill="FFFFFF"/>
        </w:rPr>
      </w:pPr>
    </w:p>
    <w:p w14:paraId="5BDF466E" w14:textId="77777777" w:rsidR="00715442" w:rsidRDefault="00715442">
      <w:pPr>
        <w:pStyle w:val="Akapitzlist"/>
        <w:spacing w:after="0"/>
        <w:ind w:left="5664" w:firstLine="6"/>
        <w:jc w:val="center"/>
        <w:rPr>
          <w:rFonts w:ascii="Times New Roman" w:hAnsi="Times New Roman"/>
          <w:color w:val="333333"/>
          <w:shd w:val="clear" w:color="auto" w:fill="FFFFFF"/>
        </w:rPr>
      </w:pPr>
    </w:p>
    <w:p w14:paraId="1F9DC41A" w14:textId="2E3080B7" w:rsidR="00715442" w:rsidRDefault="00E4762D">
      <w:pPr>
        <w:pStyle w:val="Akapitzlist"/>
        <w:spacing w:after="0"/>
        <w:ind w:left="5664" w:firstLine="6"/>
        <w:jc w:val="center"/>
        <w:rPr>
          <w:rFonts w:ascii="Times New Roman" w:eastAsia="Andale Sans UI" w:hAnsi="Times New Roman"/>
          <w:i/>
          <w:iCs/>
        </w:rPr>
      </w:pPr>
      <w:r>
        <w:rPr>
          <w:rFonts w:ascii="Times New Roman" w:hAnsi="Times New Roman"/>
          <w:i/>
          <w:iCs/>
          <w:shd w:val="clear" w:color="auto" w:fill="FFFFFF"/>
        </w:rPr>
        <w:t xml:space="preserve">/-/ Proboszcz </w:t>
      </w:r>
      <w:r>
        <w:rPr>
          <w:rFonts w:ascii="Times New Roman" w:eastAsia="Andale Sans UI" w:hAnsi="Times New Roman"/>
          <w:i/>
          <w:iCs/>
        </w:rPr>
        <w:t xml:space="preserve">ks. </w:t>
      </w:r>
      <w:r w:rsidR="00327556" w:rsidRPr="00327556">
        <w:rPr>
          <w:rFonts w:ascii="Times New Roman" w:eastAsia="Andale Sans UI" w:hAnsi="Times New Roman"/>
          <w:i/>
          <w:iCs/>
        </w:rPr>
        <w:t>Zbigniew Milczar</w:t>
      </w:r>
      <w:r w:rsidR="00327556">
        <w:rPr>
          <w:rFonts w:ascii="Times New Roman" w:eastAsia="Andale Sans UI" w:hAnsi="Times New Roman"/>
          <w:i/>
          <w:iCs/>
        </w:rPr>
        <w:t>e</w:t>
      </w:r>
      <w:r w:rsidR="00327556" w:rsidRPr="00327556">
        <w:rPr>
          <w:rFonts w:ascii="Times New Roman" w:eastAsia="Andale Sans UI" w:hAnsi="Times New Roman"/>
          <w:i/>
          <w:iCs/>
        </w:rPr>
        <w:t>k</w:t>
      </w:r>
    </w:p>
    <w:p w14:paraId="01A55827" w14:textId="7BB5968A" w:rsidR="00327556" w:rsidRPr="00327556" w:rsidRDefault="00327556">
      <w:pPr>
        <w:pStyle w:val="Akapitzlist"/>
        <w:spacing w:after="0"/>
        <w:ind w:left="5664" w:firstLine="6"/>
        <w:jc w:val="center"/>
        <w:rPr>
          <w:b/>
          <w:bCs/>
          <w:sz w:val="18"/>
          <w:szCs w:val="18"/>
        </w:rPr>
      </w:pPr>
      <w:r>
        <w:rPr>
          <w:rFonts w:ascii="Times New Roman" w:hAnsi="Times New Roman"/>
          <w:b/>
          <w:bCs/>
          <w:sz w:val="18"/>
          <w:szCs w:val="18"/>
          <w:shd w:val="clear" w:color="auto" w:fill="FFFFFF"/>
        </w:rPr>
        <w:t xml:space="preserve">Mokowo, dnia </w:t>
      </w:r>
      <w:r w:rsidR="0092070E">
        <w:rPr>
          <w:rFonts w:ascii="Times New Roman" w:hAnsi="Times New Roman"/>
          <w:b/>
          <w:bCs/>
          <w:sz w:val="18"/>
          <w:szCs w:val="18"/>
          <w:shd w:val="clear" w:color="auto" w:fill="FFFFFF"/>
        </w:rPr>
        <w:t>19.07.</w:t>
      </w:r>
      <w:r>
        <w:rPr>
          <w:rFonts w:ascii="Times New Roman" w:hAnsi="Times New Roman"/>
          <w:b/>
          <w:bCs/>
          <w:sz w:val="18"/>
          <w:szCs w:val="18"/>
          <w:shd w:val="clear" w:color="auto" w:fill="FFFFFF"/>
        </w:rPr>
        <w:t>2024 r.</w:t>
      </w:r>
    </w:p>
    <w:sectPr w:rsidR="00327556" w:rsidRPr="00327556">
      <w:headerReference w:type="default" r:id="rId10"/>
      <w:footerReference w:type="default" r:id="rId11"/>
      <w:pgSz w:w="11906" w:h="16838"/>
      <w:pgMar w:top="1283" w:right="1418" w:bottom="993" w:left="1418" w:header="142" w:footer="5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2D268" w14:textId="77777777" w:rsidR="009A7E01" w:rsidRDefault="009A7E01">
      <w:r>
        <w:separator/>
      </w:r>
    </w:p>
  </w:endnote>
  <w:endnote w:type="continuationSeparator" w:id="0">
    <w:p w14:paraId="68E6E5D0" w14:textId="77777777" w:rsidR="009A7E01" w:rsidRDefault="009A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3EC3A" w14:textId="77777777" w:rsidR="00E4762D" w:rsidRDefault="00E4762D">
    <w:pPr>
      <w:pStyle w:val="Stopka"/>
      <w:jc w:val="right"/>
      <w:rPr>
        <w:sz w:val="16"/>
        <w:szCs w:val="16"/>
      </w:rPr>
    </w:pPr>
  </w:p>
  <w:p w14:paraId="034A67CF" w14:textId="77777777" w:rsidR="00E4762D" w:rsidRDefault="00E4762D">
    <w:pPr>
      <w:pStyle w:val="Stopka"/>
      <w:jc w:val="right"/>
    </w:pPr>
    <w:r>
      <w:rPr>
        <w:rFonts w:ascii="Times New Roman" w:hAnsi="Times New Roman"/>
        <w:sz w:val="16"/>
        <w:szCs w:val="16"/>
      </w:rPr>
      <w:t xml:space="preserve">Strona </w:t>
    </w:r>
    <w:r>
      <w:rPr>
        <w:rFonts w:ascii="Times New Roman" w:hAnsi="Times New Roman"/>
        <w:b/>
        <w:bCs/>
        <w:sz w:val="16"/>
        <w:szCs w:val="16"/>
      </w:rPr>
      <w:fldChar w:fldCharType="begin"/>
    </w:r>
    <w:r>
      <w:rPr>
        <w:rFonts w:ascii="Times New Roman" w:hAnsi="Times New Roman"/>
        <w:b/>
        <w:bCs/>
        <w:sz w:val="16"/>
        <w:szCs w:val="16"/>
      </w:rPr>
      <w:instrText xml:space="preserve"> PAGE </w:instrText>
    </w:r>
    <w:r>
      <w:rPr>
        <w:rFonts w:ascii="Times New Roman" w:hAnsi="Times New Roman"/>
        <w:b/>
        <w:bCs/>
        <w:sz w:val="16"/>
        <w:szCs w:val="16"/>
      </w:rPr>
      <w:fldChar w:fldCharType="separate"/>
    </w:r>
    <w:r>
      <w:rPr>
        <w:rFonts w:ascii="Times New Roman" w:hAnsi="Times New Roman"/>
        <w:b/>
        <w:bCs/>
        <w:sz w:val="16"/>
        <w:szCs w:val="16"/>
      </w:rPr>
      <w:t>2</w:t>
    </w:r>
    <w:r>
      <w:rPr>
        <w:rFonts w:ascii="Times New Roman" w:hAnsi="Times New Roman"/>
        <w:b/>
        <w:bCs/>
        <w:sz w:val="16"/>
        <w:szCs w:val="16"/>
      </w:rPr>
      <w:fldChar w:fldCharType="end"/>
    </w:r>
    <w:r>
      <w:rPr>
        <w:rFonts w:ascii="Times New Roman" w:hAnsi="Times New Roman"/>
        <w:sz w:val="16"/>
        <w:szCs w:val="16"/>
      </w:rPr>
      <w:t xml:space="preserve"> z </w:t>
    </w:r>
    <w:r>
      <w:rPr>
        <w:rFonts w:ascii="Times New Roman" w:hAnsi="Times New Roman"/>
        <w:b/>
        <w:bCs/>
        <w:sz w:val="16"/>
        <w:szCs w:val="16"/>
      </w:rPr>
      <w:fldChar w:fldCharType="begin"/>
    </w:r>
    <w:r>
      <w:rPr>
        <w:rFonts w:ascii="Times New Roman" w:hAnsi="Times New Roman"/>
        <w:b/>
        <w:bCs/>
        <w:sz w:val="16"/>
        <w:szCs w:val="16"/>
      </w:rPr>
      <w:instrText xml:space="preserve"> NUMPAGES </w:instrText>
    </w:r>
    <w:r>
      <w:rPr>
        <w:rFonts w:ascii="Times New Roman" w:hAnsi="Times New Roman"/>
        <w:b/>
        <w:bCs/>
        <w:sz w:val="16"/>
        <w:szCs w:val="16"/>
      </w:rPr>
      <w:fldChar w:fldCharType="separate"/>
    </w:r>
    <w:r>
      <w:rPr>
        <w:rFonts w:ascii="Times New Roman" w:hAnsi="Times New Roman"/>
        <w:b/>
        <w:bCs/>
        <w:sz w:val="16"/>
        <w:szCs w:val="16"/>
      </w:rPr>
      <w:t>2</w:t>
    </w:r>
    <w:r>
      <w:rPr>
        <w:rFonts w:ascii="Times New Roman" w:hAnsi="Times New Roman"/>
        <w:b/>
        <w:bCs/>
        <w:sz w:val="16"/>
        <w:szCs w:val="16"/>
      </w:rPr>
      <w:fldChar w:fldCharType="end"/>
    </w:r>
    <w:bookmarkStart w:id="16" w:name="_Hlk121755905"/>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39B86" w14:textId="77777777" w:rsidR="009A7E01" w:rsidRDefault="009A7E01">
      <w:r>
        <w:rPr>
          <w:color w:val="000000"/>
        </w:rPr>
        <w:separator/>
      </w:r>
    </w:p>
  </w:footnote>
  <w:footnote w:type="continuationSeparator" w:id="0">
    <w:p w14:paraId="5A864339" w14:textId="77777777" w:rsidR="009A7E01" w:rsidRDefault="009A7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D005" w14:textId="77777777" w:rsidR="00E4762D" w:rsidRDefault="00E4762D">
    <w:pPr>
      <w:pStyle w:val="Nagwek"/>
      <w:jc w:val="right"/>
    </w:pPr>
    <w:r>
      <w:rPr>
        <w:noProof/>
      </w:rPr>
      <w:drawing>
        <wp:anchor distT="0" distB="0" distL="114300" distR="114300" simplePos="0" relativeHeight="251659264" behindDoc="0" locked="0" layoutInCell="1" allowOverlap="1" wp14:anchorId="507C19F3" wp14:editId="43FC5D9D">
          <wp:simplePos x="0" y="0"/>
          <wp:positionH relativeFrom="column">
            <wp:posOffset>204468</wp:posOffset>
          </wp:positionH>
          <wp:positionV relativeFrom="paragraph">
            <wp:posOffset>324483</wp:posOffset>
          </wp:positionV>
          <wp:extent cx="2095503" cy="638178"/>
          <wp:effectExtent l="0" t="0" r="0" b="9522"/>
          <wp:wrapSquare wrapText="bothSides"/>
          <wp:docPr id="1397676697" name="Obraz 20614448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p>
  <w:p w14:paraId="012914C1" w14:textId="77777777" w:rsidR="00E4762D" w:rsidRDefault="00E4762D">
    <w:pPr>
      <w:pStyle w:val="Akapitzlist"/>
      <w:spacing w:after="0"/>
    </w:pPr>
    <w:bookmarkStart w:id="13" w:name="_Hlk151632155"/>
    <w:r>
      <w:rPr>
        <w:noProof/>
      </w:rPr>
      <w:drawing>
        <wp:anchor distT="0" distB="0" distL="114300" distR="114300" simplePos="0" relativeHeight="251660288" behindDoc="0" locked="0" layoutInCell="1" allowOverlap="1" wp14:anchorId="43A01DD0" wp14:editId="70A47CDE">
          <wp:simplePos x="0" y="0"/>
          <wp:positionH relativeFrom="margin">
            <wp:align>right</wp:align>
          </wp:positionH>
          <wp:positionV relativeFrom="paragraph">
            <wp:posOffset>32388</wp:posOffset>
          </wp:positionV>
          <wp:extent cx="2659376" cy="918213"/>
          <wp:effectExtent l="0" t="0" r="7624" b="0"/>
          <wp:wrapTight wrapText="bothSides">
            <wp:wrapPolygon edited="0">
              <wp:start x="0" y="0"/>
              <wp:lineTo x="0" y="21062"/>
              <wp:lineTo x="21507" y="21062"/>
              <wp:lineTo x="21507" y="0"/>
              <wp:lineTo x="0" y="0"/>
            </wp:wrapPolygon>
          </wp:wrapTight>
          <wp:docPr id="1154944775" name="Obraz 5644457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659376" cy="918213"/>
                  </a:xfrm>
                  <a:prstGeom prst="rect">
                    <a:avLst/>
                  </a:prstGeom>
                  <a:noFill/>
                  <a:ln>
                    <a:noFill/>
                    <a:prstDash/>
                  </a:ln>
                </pic:spPr>
              </pic:pic>
            </a:graphicData>
          </a:graphic>
        </wp:anchor>
      </w:drawing>
    </w:r>
    <w:r>
      <w:rPr>
        <w:rFonts w:ascii="Times New Roman" w:hAnsi="Times New Roman"/>
        <w:i/>
        <w:iCs/>
        <w:kern w:val="0"/>
        <w:sz w:val="16"/>
        <w:szCs w:val="16"/>
      </w:rPr>
      <w:br/>
    </w:r>
    <w:r>
      <w:rPr>
        <w:rFonts w:ascii="Times New Roman" w:hAnsi="Times New Roman"/>
        <w:i/>
        <w:iCs/>
        <w:kern w:val="0"/>
        <w:sz w:val="16"/>
        <w:szCs w:val="16"/>
      </w:rPr>
      <w:br/>
    </w:r>
  </w:p>
  <w:p w14:paraId="6F2CF6D6" w14:textId="04ADB920" w:rsidR="00FD039A" w:rsidRPr="00B36B0A" w:rsidRDefault="00E4762D" w:rsidP="00541CA4">
    <w:pPr>
      <w:pStyle w:val="Akapitzlist"/>
      <w:spacing w:after="0"/>
      <w:jc w:val="center"/>
      <w:rPr>
        <w:rFonts w:ascii="Times New Roman" w:hAnsi="Times New Roman"/>
        <w:i/>
        <w:iCs/>
        <w:color w:val="000000"/>
        <w:sz w:val="18"/>
        <w:szCs w:val="18"/>
      </w:rPr>
    </w:pPr>
    <w:r>
      <w:rPr>
        <w:rFonts w:ascii="Times New Roman" w:hAnsi="Times New Roman"/>
        <w:i/>
        <w:iCs/>
        <w:kern w:val="0"/>
        <w:sz w:val="16"/>
        <w:szCs w:val="16"/>
      </w:rPr>
      <w:br/>
    </w:r>
    <w:r>
      <w:rPr>
        <w:rFonts w:ascii="Times New Roman" w:hAnsi="Times New Roman"/>
        <w:i/>
        <w:iCs/>
        <w:kern w:val="0"/>
        <w:sz w:val="16"/>
        <w:szCs w:val="16"/>
      </w:rPr>
      <w:br/>
    </w:r>
    <w:r>
      <w:rPr>
        <w:rFonts w:ascii="Times New Roman" w:hAnsi="Times New Roman"/>
        <w:i/>
        <w:iCs/>
        <w:kern w:val="0"/>
        <w:sz w:val="16"/>
        <w:szCs w:val="16"/>
      </w:rPr>
      <w:br/>
    </w:r>
    <w:r>
      <w:rPr>
        <w:rFonts w:ascii="Times New Roman" w:hAnsi="Times New Roman"/>
        <w:i/>
        <w:iCs/>
        <w:kern w:val="0"/>
        <w:sz w:val="16"/>
        <w:szCs w:val="16"/>
      </w:rPr>
      <w:br/>
    </w:r>
    <w:bookmarkStart w:id="14" w:name="_Hlk168565190"/>
    <w:r>
      <w:rPr>
        <w:rFonts w:ascii="Times New Roman" w:hAnsi="Times New Roman"/>
        <w:i/>
        <w:iCs/>
        <w:kern w:val="0"/>
        <w:sz w:val="16"/>
        <w:szCs w:val="16"/>
      </w:rPr>
      <w:br/>
    </w:r>
    <w:bookmarkStart w:id="15" w:name="_Hlk170214075"/>
    <w:r w:rsidRPr="00B36B0A">
      <w:rPr>
        <w:rFonts w:ascii="Times New Roman" w:hAnsi="Times New Roman"/>
        <w:i/>
        <w:iCs/>
        <w:kern w:val="0"/>
        <w:sz w:val="18"/>
        <w:szCs w:val="18"/>
      </w:rPr>
      <w:t>Zadania pn</w:t>
    </w:r>
    <w:r w:rsidRPr="00B36B0A">
      <w:rPr>
        <w:rFonts w:ascii="Times New Roman" w:hAnsi="Times New Roman"/>
        <w:b/>
        <w:bCs/>
        <w:i/>
        <w:iCs/>
        <w:kern w:val="0"/>
        <w:sz w:val="18"/>
        <w:szCs w:val="18"/>
      </w:rPr>
      <w:t xml:space="preserve">. </w:t>
    </w:r>
    <w:r w:rsidR="008D599F" w:rsidRPr="00B36B0A">
      <w:rPr>
        <w:rFonts w:ascii="Times New Roman" w:hAnsi="Times New Roman"/>
        <w:b/>
        <w:bCs/>
        <w:i/>
        <w:iCs/>
        <w:color w:val="000000"/>
        <w:sz w:val="18"/>
        <w:szCs w:val="18"/>
      </w:rPr>
      <w:t>Prace restauratorskie ogrodzenia kościoła parafialnego w Mokowie</w:t>
    </w:r>
  </w:p>
  <w:p w14:paraId="34206D17" w14:textId="057E24CF" w:rsidR="00E4762D" w:rsidRDefault="00E4762D" w:rsidP="00541CA4">
    <w:pPr>
      <w:autoSpaceDE w:val="0"/>
      <w:spacing w:before="60" w:after="60"/>
      <w:ind w:left="720"/>
      <w:jc w:val="center"/>
      <w:rPr>
        <w:i/>
        <w:iCs/>
        <w:sz w:val="16"/>
        <w:szCs w:val="16"/>
      </w:rPr>
    </w:pPr>
    <w:r>
      <w:rPr>
        <w:i/>
        <w:iCs/>
        <w:sz w:val="16"/>
        <w:szCs w:val="16"/>
      </w:rPr>
      <w:t>dofinansowane z Rządowego Programu Odbudowy Zabytków - Rządowy Fundusz Polski Ład</w:t>
    </w:r>
  </w:p>
  <w:p w14:paraId="5B05E8CA" w14:textId="5356DF8E" w:rsidR="00E4762D" w:rsidRDefault="00E4762D" w:rsidP="00541CA4">
    <w:pPr>
      <w:autoSpaceDE w:val="0"/>
      <w:ind w:left="720"/>
      <w:jc w:val="center"/>
      <w:rPr>
        <w:i/>
        <w:iCs/>
        <w:sz w:val="16"/>
        <w:szCs w:val="16"/>
      </w:rPr>
    </w:pPr>
    <w:r>
      <w:rPr>
        <w:i/>
        <w:iCs/>
        <w:sz w:val="16"/>
        <w:szCs w:val="16"/>
      </w:rPr>
      <w:t>WSTĘPNA PROMESA DOFINANSOWANIA INWESTYCJI Z RZĄDOWEGO PROGRAMU ODBUDOWY ZABYTKÓW</w:t>
    </w:r>
  </w:p>
  <w:p w14:paraId="0CC07AA2" w14:textId="7A2C038F" w:rsidR="00E4762D" w:rsidRDefault="00E4762D" w:rsidP="00541CA4">
    <w:pPr>
      <w:autoSpaceDE w:val="0"/>
      <w:ind w:left="720"/>
      <w:jc w:val="center"/>
      <w:rPr>
        <w:i/>
        <w:iCs/>
        <w:sz w:val="16"/>
        <w:szCs w:val="16"/>
      </w:rPr>
    </w:pPr>
    <w:r>
      <w:rPr>
        <w:i/>
        <w:iCs/>
        <w:sz w:val="16"/>
        <w:szCs w:val="16"/>
      </w:rPr>
      <w:t xml:space="preserve">NR </w:t>
    </w:r>
    <w:r w:rsidR="006C16BB" w:rsidRPr="006C16BB">
      <w:rPr>
        <w:i/>
        <w:iCs/>
        <w:sz w:val="16"/>
        <w:szCs w:val="16"/>
      </w:rPr>
      <w:t>RPOZ/2022/11876/</w:t>
    </w:r>
    <w:proofErr w:type="spellStart"/>
    <w:r w:rsidR="006C16BB" w:rsidRPr="006C16BB">
      <w:rPr>
        <w:i/>
        <w:iCs/>
        <w:sz w:val="16"/>
        <w:szCs w:val="16"/>
      </w:rPr>
      <w:t>PolskiLad</w:t>
    </w:r>
    <w:proofErr w:type="spellEnd"/>
  </w:p>
  <w:bookmarkEnd w:id="13"/>
  <w:bookmarkEnd w:id="14"/>
  <w:bookmarkEnd w:id="15"/>
  <w:p w14:paraId="4F2D45E2" w14:textId="77777777" w:rsidR="00E4762D" w:rsidRDefault="00E4762D">
    <w:pPr>
      <w:jc w:val="center"/>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4112"/>
    <w:multiLevelType w:val="multilevel"/>
    <w:tmpl w:val="0A14225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D071CE"/>
    <w:multiLevelType w:val="multilevel"/>
    <w:tmpl w:val="5B7ADF8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746BD"/>
    <w:multiLevelType w:val="multilevel"/>
    <w:tmpl w:val="1C5C7FC2"/>
    <w:lvl w:ilvl="0">
      <w:start w:val="1"/>
      <w:numFmt w:val="upperRoman"/>
      <w:lvlText w:val="%1."/>
      <w:lvlJc w:val="right"/>
      <w:pPr>
        <w:ind w:left="720" w:hanging="360"/>
      </w:pPr>
      <w:rPr>
        <w:rFonts w:ascii="Times New Roman" w:hAnsi="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A3487"/>
    <w:multiLevelType w:val="multilevel"/>
    <w:tmpl w:val="C9C07096"/>
    <w:lvl w:ilvl="0">
      <w:numFmt w:val="bullet"/>
      <w:lvlText w:val="-"/>
      <w:lvlJc w:val="left"/>
      <w:pPr>
        <w:ind w:left="720" w:hanging="360"/>
      </w:pPr>
      <w:rPr>
        <w:rFonts w:ascii="Sylfaen" w:hAnsi="Sylfae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4469FE"/>
    <w:multiLevelType w:val="multilevel"/>
    <w:tmpl w:val="F7BEDE38"/>
    <w:lvl w:ilvl="0">
      <w:start w:val="1"/>
      <w:numFmt w:val="decimal"/>
      <w:lvlText w:val="%1."/>
      <w:lvlJc w:val="left"/>
      <w:pPr>
        <w:ind w:left="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rPr>
        <w:rFonts w:ascii="Times New Roman" w:hAnsi="Times New Roman" w:cs="Times New Roman"/>
      </w:r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 w15:restartNumberingAfterBreak="0">
    <w:nsid w:val="14C33A85"/>
    <w:multiLevelType w:val="multilevel"/>
    <w:tmpl w:val="F5347284"/>
    <w:lvl w:ilvl="0">
      <w:start w:val="1"/>
      <w:numFmt w:val="bullet"/>
      <w:lvlText w:val="-"/>
      <w:lvlJc w:val="left"/>
      <w:pPr>
        <w:ind w:left="720" w:hanging="360"/>
      </w:pPr>
      <w:rPr>
        <w:rFonts w:ascii="Sylfaen" w:hAnsi="Sylfaen" w:hint="default"/>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6" w15:restartNumberingAfterBreak="0">
    <w:nsid w:val="17571C04"/>
    <w:multiLevelType w:val="multilevel"/>
    <w:tmpl w:val="E0523096"/>
    <w:lvl w:ilvl="0">
      <w:start w:val="1"/>
      <w:numFmt w:val="decimal"/>
      <w:lvlText w:val="%1."/>
      <w:lvlJc w:val="left"/>
      <w:pPr>
        <w:ind w:left="720" w:hanging="360"/>
      </w:pPr>
      <w:rPr>
        <w:rFonts w:ascii="Times New Roman" w:hAnsi="Times New Roman"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AD58E0"/>
    <w:multiLevelType w:val="multilevel"/>
    <w:tmpl w:val="C7A6DD34"/>
    <w:lvl w:ilvl="0">
      <w:start w:val="1"/>
      <w:numFmt w:val="lowerLetter"/>
      <w:lvlText w:val="%1)"/>
      <w:lvlJc w:val="left"/>
      <w:pPr>
        <w:ind w:left="1080" w:hanging="360"/>
      </w:pPr>
      <w:rPr>
        <w:rFonts w:ascii="Times New Roman" w:hAnsi="Times New Roman"/>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EAC5B5E"/>
    <w:multiLevelType w:val="multilevel"/>
    <w:tmpl w:val="D06656E2"/>
    <w:lvl w:ilvl="0">
      <w:start w:val="1"/>
      <w:numFmt w:val="decimal"/>
      <w:lvlText w:val="%1."/>
      <w:lvlJc w:val="left"/>
      <w:pPr>
        <w:ind w:left="1440" w:hanging="360"/>
      </w:pPr>
      <w:rPr>
        <w:rFonts w:ascii="Times New Roman" w:hAnsi="Times New Roman" w:cs="Times New Roman"/>
        <w:i/>
        <w:iCs/>
        <w:sz w:val="1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28167E6"/>
    <w:multiLevelType w:val="multilevel"/>
    <w:tmpl w:val="BC98C328"/>
    <w:lvl w:ilvl="0">
      <w:start w:val="5"/>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046" w:hanging="360"/>
      </w:pPr>
      <w:rPr>
        <w:rFonts w:ascii="Times New Roman" w:hAnsi="Times New Roman" w:cs="Times New Roman" w:hint="default"/>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810D28"/>
    <w:multiLevelType w:val="multilevel"/>
    <w:tmpl w:val="CA687538"/>
    <w:lvl w:ilvl="0">
      <w:start w:val="1"/>
      <w:numFmt w:val="lowerLetter"/>
      <w:lvlText w:val="%1)"/>
      <w:lvlJc w:val="left"/>
      <w:pPr>
        <w:ind w:left="1316" w:hanging="360"/>
      </w:pPr>
    </w:lvl>
    <w:lvl w:ilvl="1">
      <w:start w:val="1"/>
      <w:numFmt w:val="lowerLetter"/>
      <w:lvlText w:val="%2)"/>
      <w:lvlJc w:val="left"/>
      <w:pPr>
        <w:ind w:left="2036" w:hanging="360"/>
      </w:pPr>
      <w:rPr>
        <w:rFonts w:ascii="Times New Roman" w:hAnsi="Times New Roman" w:cs="Times New Roman"/>
      </w:r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11" w15:restartNumberingAfterBreak="0">
    <w:nsid w:val="31BF2C2C"/>
    <w:multiLevelType w:val="multilevel"/>
    <w:tmpl w:val="83FE2A12"/>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F86E8B"/>
    <w:multiLevelType w:val="multilevel"/>
    <w:tmpl w:val="147426DE"/>
    <w:lvl w:ilvl="0">
      <w:start w:val="1"/>
      <w:numFmt w:val="decimal"/>
      <w:lvlText w:val="%1."/>
      <w:lvlJc w:val="left"/>
      <w:pPr>
        <w:ind w:left="794" w:hanging="360"/>
      </w:pPr>
      <w:rPr>
        <w:rFonts w:ascii="Times New Roman" w:hAnsi="Times New Roman"/>
        <w:b w:val="0"/>
        <w:i w:val="0"/>
        <w:sz w:val="22"/>
      </w:r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13" w15:restartNumberingAfterBreak="0">
    <w:nsid w:val="3CEB5494"/>
    <w:multiLevelType w:val="multilevel"/>
    <w:tmpl w:val="07B4C8E2"/>
    <w:lvl w:ilvl="0">
      <w:start w:val="1"/>
      <w:numFmt w:val="decimal"/>
      <w:lvlText w:val="%1."/>
      <w:lvlJc w:val="left"/>
      <w:pPr>
        <w:ind w:left="74" w:firstLine="0"/>
      </w:pPr>
      <w:rPr>
        <w:rFonts w:ascii="Times New Roman" w:hAnsi="Times New Roman"/>
        <w:b w:val="0"/>
        <w:i w:val="0"/>
        <w:strike w:val="0"/>
        <w:dstrike w:val="0"/>
        <w:color w:val="000000"/>
        <w:position w:val="0"/>
        <w:sz w:val="22"/>
        <w:szCs w:val="22"/>
        <w:u w:val="none"/>
        <w:vertAlign w:val="baseline"/>
      </w:rPr>
    </w:lvl>
    <w:lvl w:ilvl="1">
      <w:start w:val="1"/>
      <w:numFmt w:val="lowerLetter"/>
      <w:lvlText w:val="%2"/>
      <w:lvlJc w:val="left"/>
      <w:pPr>
        <w:ind w:left="110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ind w:left="182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ind w:left="254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ind w:left="326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ind w:left="398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ind w:left="470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ind w:left="542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ind w:left="6146"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abstractNum>
  <w:abstractNum w:abstractNumId="14" w15:restartNumberingAfterBreak="0">
    <w:nsid w:val="44D3135C"/>
    <w:multiLevelType w:val="multilevel"/>
    <w:tmpl w:val="E0942C52"/>
    <w:lvl w:ilvl="0">
      <w:start w:val="1"/>
      <w:numFmt w:val="lowerLetter"/>
      <w:lvlText w:val="%1)"/>
      <w:lvlJc w:val="left"/>
      <w:pPr>
        <w:ind w:left="720" w:hanging="360"/>
      </w:pPr>
    </w:lvl>
    <w:lvl w:ilvl="1">
      <w:start w:val="1"/>
      <w:numFmt w:val="lowerLetter"/>
      <w:lvlText w:val="%2)"/>
      <w:lvlJc w:val="left"/>
      <w:pPr>
        <w:ind w:left="1770" w:hanging="360"/>
      </w:pPr>
      <w:rPr>
        <w:rFonts w:ascii="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E30C33"/>
    <w:multiLevelType w:val="multilevel"/>
    <w:tmpl w:val="BFFA6808"/>
    <w:lvl w:ilvl="0">
      <w:start w:val="7"/>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1069" w:hanging="360"/>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6D63DFD"/>
    <w:multiLevelType w:val="multilevel"/>
    <w:tmpl w:val="BC549D0C"/>
    <w:lvl w:ilvl="0">
      <w:start w:val="1"/>
      <w:numFmt w:val="decimal"/>
      <w:lvlText w:val="%1."/>
      <w:lvlJc w:val="left"/>
      <w:pPr>
        <w:ind w:left="720" w:hanging="360"/>
      </w:pPr>
      <w:rPr>
        <w:rFonts w:ascii="Times New Roman" w:hAnsi="Times New Roman"/>
        <w:b/>
        <w:bCs w:val="0"/>
        <w:i w:val="0"/>
        <w:strike w:val="0"/>
        <w:dstrike w:val="0"/>
        <w:color w:val="000000"/>
        <w:position w:val="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102357"/>
    <w:multiLevelType w:val="multilevel"/>
    <w:tmpl w:val="A5540C7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DB54F5"/>
    <w:multiLevelType w:val="multilevel"/>
    <w:tmpl w:val="3014EE7C"/>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2B09B1"/>
    <w:multiLevelType w:val="multilevel"/>
    <w:tmpl w:val="01489D40"/>
    <w:lvl w:ilvl="0">
      <w:start w:val="1"/>
      <w:numFmt w:val="decimal"/>
      <w:lvlText w:val="%1."/>
      <w:lvlJc w:val="left"/>
      <w:pPr>
        <w:ind w:left="720" w:hanging="360"/>
      </w:pPr>
      <w:rPr>
        <w:rFonts w:ascii="Times New Roman" w:hAnsi="Times New Roman" w:cs="Times New Roman"/>
        <w:b w:val="0"/>
        <w:bCs w:val="0"/>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724E01"/>
    <w:multiLevelType w:val="multilevel"/>
    <w:tmpl w:val="A39C1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B809BB"/>
    <w:multiLevelType w:val="multilevel"/>
    <w:tmpl w:val="2BA4B550"/>
    <w:lvl w:ilvl="0">
      <w:start w:val="4"/>
      <w:numFmt w:val="decimal"/>
      <w:lvlText w:val="%1."/>
      <w:lvlJc w:val="left"/>
      <w:pPr>
        <w:ind w:left="794" w:hanging="360"/>
      </w:pPr>
      <w:rPr>
        <w:rFonts w:ascii="Times New Roman" w:hAnsi="Times New Roman" w:hint="default"/>
        <w:b w:val="0"/>
        <w:i w:val="0"/>
        <w:sz w:val="22"/>
      </w:rPr>
    </w:lvl>
    <w:lvl w:ilvl="1">
      <w:start w:val="1"/>
      <w:numFmt w:val="lowerLetter"/>
      <w:lvlText w:val="%2."/>
      <w:lvlJc w:val="left"/>
      <w:pPr>
        <w:ind w:left="1514" w:hanging="360"/>
      </w:pPr>
      <w:rPr>
        <w:rFonts w:hint="default"/>
      </w:rPr>
    </w:lvl>
    <w:lvl w:ilvl="2">
      <w:start w:val="1"/>
      <w:numFmt w:val="lowerRoman"/>
      <w:lvlText w:val="%3."/>
      <w:lvlJc w:val="right"/>
      <w:pPr>
        <w:ind w:left="2234" w:hanging="180"/>
      </w:pPr>
      <w:rPr>
        <w:rFonts w:hint="default"/>
      </w:rPr>
    </w:lvl>
    <w:lvl w:ilvl="3">
      <w:start w:val="1"/>
      <w:numFmt w:val="decimal"/>
      <w:lvlText w:val="%4."/>
      <w:lvlJc w:val="left"/>
      <w:pPr>
        <w:ind w:left="2954" w:hanging="360"/>
      </w:pPr>
      <w:rPr>
        <w:rFonts w:hint="default"/>
      </w:rPr>
    </w:lvl>
    <w:lvl w:ilvl="4">
      <w:start w:val="1"/>
      <w:numFmt w:val="lowerLetter"/>
      <w:lvlText w:val="%5."/>
      <w:lvlJc w:val="left"/>
      <w:pPr>
        <w:ind w:left="3674" w:hanging="360"/>
      </w:pPr>
      <w:rPr>
        <w:rFonts w:hint="default"/>
      </w:rPr>
    </w:lvl>
    <w:lvl w:ilvl="5">
      <w:start w:val="1"/>
      <w:numFmt w:val="lowerRoman"/>
      <w:lvlText w:val="%6."/>
      <w:lvlJc w:val="right"/>
      <w:pPr>
        <w:ind w:left="4394" w:hanging="180"/>
      </w:pPr>
      <w:rPr>
        <w:rFonts w:hint="default"/>
      </w:rPr>
    </w:lvl>
    <w:lvl w:ilvl="6">
      <w:start w:val="1"/>
      <w:numFmt w:val="decimal"/>
      <w:lvlText w:val="%7."/>
      <w:lvlJc w:val="left"/>
      <w:pPr>
        <w:ind w:left="5114" w:hanging="360"/>
      </w:pPr>
      <w:rPr>
        <w:rFonts w:hint="default"/>
      </w:rPr>
    </w:lvl>
    <w:lvl w:ilvl="7">
      <w:start w:val="1"/>
      <w:numFmt w:val="lowerLetter"/>
      <w:lvlText w:val="%8."/>
      <w:lvlJc w:val="left"/>
      <w:pPr>
        <w:ind w:left="5834" w:hanging="360"/>
      </w:pPr>
      <w:rPr>
        <w:rFonts w:hint="default"/>
      </w:rPr>
    </w:lvl>
    <w:lvl w:ilvl="8">
      <w:start w:val="1"/>
      <w:numFmt w:val="lowerRoman"/>
      <w:lvlText w:val="%9."/>
      <w:lvlJc w:val="right"/>
      <w:pPr>
        <w:ind w:left="6554" w:hanging="180"/>
      </w:pPr>
      <w:rPr>
        <w:rFonts w:hint="default"/>
      </w:rPr>
    </w:lvl>
  </w:abstractNum>
  <w:abstractNum w:abstractNumId="22" w15:restartNumberingAfterBreak="0">
    <w:nsid w:val="624A71E6"/>
    <w:multiLevelType w:val="multilevel"/>
    <w:tmpl w:val="C04E13E6"/>
    <w:lvl w:ilvl="0">
      <w:start w:val="1"/>
      <w:numFmt w:val="decimal"/>
      <w:lvlText w:val="%1."/>
      <w:lvlJc w:val="left"/>
      <w:pPr>
        <w:ind w:left="1854" w:hanging="360"/>
      </w:pPr>
      <w:rPr>
        <w:rFonts w:ascii="Times New Roman" w:hAnsi="Times New Roman" w:cs="Times New Roman"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6AE64D6E"/>
    <w:multiLevelType w:val="multilevel"/>
    <w:tmpl w:val="8E8C0C1E"/>
    <w:lvl w:ilvl="0">
      <w:start w:val="1"/>
      <w:numFmt w:val="decimal"/>
      <w:lvlText w:val="%1."/>
      <w:lvlJc w:val="left"/>
      <w:pPr>
        <w:ind w:left="720" w:hanging="360"/>
      </w:pPr>
      <w:rPr>
        <w:rFonts w:ascii="Times New Roman"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921946"/>
    <w:multiLevelType w:val="multilevel"/>
    <w:tmpl w:val="986A891C"/>
    <w:lvl w:ilvl="0">
      <w:start w:val="1"/>
      <w:numFmt w:val="decimal"/>
      <w:lvlText w:val="%1."/>
      <w:lvlJc w:val="left"/>
      <w:pPr>
        <w:ind w:left="786" w:hanging="360"/>
      </w:pPr>
      <w:rPr>
        <w:rFonts w:ascii="Times New Roman" w:hAnsi="Times New Roman" w:cs="Times New Roman"/>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6BB12394"/>
    <w:multiLevelType w:val="multilevel"/>
    <w:tmpl w:val="27D20434"/>
    <w:lvl w:ilvl="0">
      <w:start w:val="1"/>
      <w:numFmt w:val="decimal"/>
      <w:lvlText w:val="%1)"/>
      <w:lvlJc w:val="left"/>
      <w:pPr>
        <w:ind w:left="720" w:hanging="360"/>
      </w:pPr>
      <w:rPr>
        <w:rFonts w:ascii="Times New Roman" w:hAnsi="Times New Roman" w:cs="Times New Roman"/>
        <w:b/>
        <w:bCs/>
        <w:i w:val="0"/>
        <w:strike w:val="0"/>
        <w:dstrike w:val="0"/>
        <w:color w:val="auto"/>
        <w:position w:val="0"/>
        <w:sz w:val="22"/>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4810E0"/>
    <w:multiLevelType w:val="multilevel"/>
    <w:tmpl w:val="2278CD1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6FAB3D93"/>
    <w:multiLevelType w:val="multilevel"/>
    <w:tmpl w:val="FFF61056"/>
    <w:lvl w:ilvl="0">
      <w:start w:val="1"/>
      <w:numFmt w:val="decimal"/>
      <w:lvlText w:val="%1)"/>
      <w:lvlJc w:val="left"/>
      <w:pPr>
        <w:ind w:left="1004" w:hanging="360"/>
      </w:pPr>
      <w:rPr>
        <w:rFonts w:ascii="Times New Roman" w:hAnsi="Times New Roman" w:cs="Times New Roman"/>
        <w:b w:val="0"/>
        <w:i w:val="0"/>
        <w:strike w:val="0"/>
        <w:dstrike w:val="0"/>
        <w:color w:val="auto"/>
        <w:position w:val="0"/>
        <w:sz w:val="22"/>
        <w:szCs w:val="24"/>
        <w:u w:val="none" w:color="000000"/>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6FDE5E48"/>
    <w:multiLevelType w:val="multilevel"/>
    <w:tmpl w:val="6C88107E"/>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64761EC"/>
    <w:multiLevelType w:val="multilevel"/>
    <w:tmpl w:val="E9306F34"/>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0F1A7C"/>
    <w:multiLevelType w:val="multilevel"/>
    <w:tmpl w:val="6DBE6F0E"/>
    <w:lvl w:ilvl="0">
      <w:start w:val="1"/>
      <w:numFmt w:val="lowerLetter"/>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31" w15:restartNumberingAfterBreak="0">
    <w:nsid w:val="7D5B6631"/>
    <w:multiLevelType w:val="multilevel"/>
    <w:tmpl w:val="71462A5E"/>
    <w:lvl w:ilvl="0">
      <w:start w:val="3"/>
      <w:numFmt w:val="decimal"/>
      <w:lvlText w:val="%1."/>
      <w:lvlJc w:val="left"/>
      <w:pPr>
        <w:ind w:left="2880" w:hanging="360"/>
      </w:pPr>
      <w:rPr>
        <w:rFonts w:ascii="Times New Roman" w:hAnsi="Times New Roman" w:cs="Times New Roman"/>
        <w:b/>
        <w:bCs/>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2" w15:restartNumberingAfterBreak="0">
    <w:nsid w:val="7DFD1896"/>
    <w:multiLevelType w:val="multilevel"/>
    <w:tmpl w:val="DCF061D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7709532">
    <w:abstractNumId w:val="8"/>
  </w:num>
  <w:num w:numId="2" w16cid:durableId="724568925">
    <w:abstractNumId w:val="16"/>
  </w:num>
  <w:num w:numId="3" w16cid:durableId="1374453584">
    <w:abstractNumId w:val="2"/>
  </w:num>
  <w:num w:numId="4" w16cid:durableId="782922058">
    <w:abstractNumId w:val="17"/>
  </w:num>
  <w:num w:numId="5" w16cid:durableId="1896313119">
    <w:abstractNumId w:val="28"/>
  </w:num>
  <w:num w:numId="6" w16cid:durableId="1533301256">
    <w:abstractNumId w:val="19"/>
  </w:num>
  <w:num w:numId="7" w16cid:durableId="1447625943">
    <w:abstractNumId w:val="22"/>
  </w:num>
  <w:num w:numId="8" w16cid:durableId="794327810">
    <w:abstractNumId w:val="9"/>
  </w:num>
  <w:num w:numId="9" w16cid:durableId="1703478812">
    <w:abstractNumId w:val="31"/>
  </w:num>
  <w:num w:numId="10" w16cid:durableId="1021320779">
    <w:abstractNumId w:val="11"/>
  </w:num>
  <w:num w:numId="11" w16cid:durableId="2042440464">
    <w:abstractNumId w:val="27"/>
  </w:num>
  <w:num w:numId="12" w16cid:durableId="1129082892">
    <w:abstractNumId w:val="23"/>
  </w:num>
  <w:num w:numId="13" w16cid:durableId="1064983508">
    <w:abstractNumId w:val="25"/>
  </w:num>
  <w:num w:numId="14" w16cid:durableId="1376157346">
    <w:abstractNumId w:val="7"/>
  </w:num>
  <w:num w:numId="15" w16cid:durableId="835337358">
    <w:abstractNumId w:val="32"/>
  </w:num>
  <w:num w:numId="16" w16cid:durableId="482508791">
    <w:abstractNumId w:val="15"/>
  </w:num>
  <w:num w:numId="17" w16cid:durableId="1023743678">
    <w:abstractNumId w:val="6"/>
  </w:num>
  <w:num w:numId="18" w16cid:durableId="1100104352">
    <w:abstractNumId w:val="29"/>
  </w:num>
  <w:num w:numId="19" w16cid:durableId="1664428226">
    <w:abstractNumId w:val="4"/>
  </w:num>
  <w:num w:numId="20" w16cid:durableId="19818807">
    <w:abstractNumId w:val="1"/>
  </w:num>
  <w:num w:numId="21" w16cid:durableId="673261491">
    <w:abstractNumId w:val="10"/>
  </w:num>
  <w:num w:numId="22" w16cid:durableId="110131230">
    <w:abstractNumId w:val="30"/>
  </w:num>
  <w:num w:numId="23" w16cid:durableId="1285234002">
    <w:abstractNumId w:val="14"/>
  </w:num>
  <w:num w:numId="24" w16cid:durableId="471289379">
    <w:abstractNumId w:val="13"/>
  </w:num>
  <w:num w:numId="25" w16cid:durableId="884758667">
    <w:abstractNumId w:val="18"/>
  </w:num>
  <w:num w:numId="26" w16cid:durableId="1724911690">
    <w:abstractNumId w:val="0"/>
  </w:num>
  <w:num w:numId="27" w16cid:durableId="1131166679">
    <w:abstractNumId w:val="3"/>
  </w:num>
  <w:num w:numId="28" w16cid:durableId="1499350487">
    <w:abstractNumId w:val="20"/>
  </w:num>
  <w:num w:numId="29" w16cid:durableId="17277270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0816626">
    <w:abstractNumId w:val="5"/>
  </w:num>
  <w:num w:numId="31" w16cid:durableId="766846736">
    <w:abstractNumId w:val="21"/>
  </w:num>
  <w:num w:numId="32" w16cid:durableId="1127972000">
    <w:abstractNumId w:val="24"/>
  </w:num>
  <w:num w:numId="33" w16cid:durableId="14162456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42"/>
    <w:rsid w:val="000959E9"/>
    <w:rsid w:val="000F39B5"/>
    <w:rsid w:val="00150768"/>
    <w:rsid w:val="00182151"/>
    <w:rsid w:val="001B4A4B"/>
    <w:rsid w:val="001E0310"/>
    <w:rsid w:val="002250A6"/>
    <w:rsid w:val="00240B1B"/>
    <w:rsid w:val="0026407F"/>
    <w:rsid w:val="00292249"/>
    <w:rsid w:val="002A0986"/>
    <w:rsid w:val="002E02FC"/>
    <w:rsid w:val="002E08CF"/>
    <w:rsid w:val="00327556"/>
    <w:rsid w:val="00331159"/>
    <w:rsid w:val="00382EE6"/>
    <w:rsid w:val="00412D5B"/>
    <w:rsid w:val="004147A6"/>
    <w:rsid w:val="004312A9"/>
    <w:rsid w:val="00442946"/>
    <w:rsid w:val="0044674A"/>
    <w:rsid w:val="00450D27"/>
    <w:rsid w:val="0046106F"/>
    <w:rsid w:val="004C1070"/>
    <w:rsid w:val="00501A4B"/>
    <w:rsid w:val="0050323F"/>
    <w:rsid w:val="005172BE"/>
    <w:rsid w:val="00525330"/>
    <w:rsid w:val="00541CA4"/>
    <w:rsid w:val="00544127"/>
    <w:rsid w:val="0055059C"/>
    <w:rsid w:val="005D6EFD"/>
    <w:rsid w:val="005E74A0"/>
    <w:rsid w:val="0060017C"/>
    <w:rsid w:val="006169FE"/>
    <w:rsid w:val="00697E78"/>
    <w:rsid w:val="006A5CE1"/>
    <w:rsid w:val="006C16BB"/>
    <w:rsid w:val="006C691C"/>
    <w:rsid w:val="00715442"/>
    <w:rsid w:val="007D502C"/>
    <w:rsid w:val="007E1ED0"/>
    <w:rsid w:val="00814DA3"/>
    <w:rsid w:val="00886CB1"/>
    <w:rsid w:val="008C2180"/>
    <w:rsid w:val="008D3E01"/>
    <w:rsid w:val="008D599F"/>
    <w:rsid w:val="008D5B89"/>
    <w:rsid w:val="008D7241"/>
    <w:rsid w:val="008F620E"/>
    <w:rsid w:val="00915D2B"/>
    <w:rsid w:val="0092070E"/>
    <w:rsid w:val="00997E5E"/>
    <w:rsid w:val="009A7E01"/>
    <w:rsid w:val="00A45B75"/>
    <w:rsid w:val="00A70ACE"/>
    <w:rsid w:val="00A735B6"/>
    <w:rsid w:val="00A748D7"/>
    <w:rsid w:val="00A77668"/>
    <w:rsid w:val="00AD5A84"/>
    <w:rsid w:val="00AD5A9B"/>
    <w:rsid w:val="00AD5DCA"/>
    <w:rsid w:val="00B0115F"/>
    <w:rsid w:val="00B2659C"/>
    <w:rsid w:val="00B34363"/>
    <w:rsid w:val="00B36B0A"/>
    <w:rsid w:val="00B870FA"/>
    <w:rsid w:val="00B942DD"/>
    <w:rsid w:val="00BD3DCE"/>
    <w:rsid w:val="00C2648F"/>
    <w:rsid w:val="00C35C15"/>
    <w:rsid w:val="00C37250"/>
    <w:rsid w:val="00C52B1B"/>
    <w:rsid w:val="00CA700A"/>
    <w:rsid w:val="00CF0EE7"/>
    <w:rsid w:val="00D07D18"/>
    <w:rsid w:val="00DA0D87"/>
    <w:rsid w:val="00DE184B"/>
    <w:rsid w:val="00E139A8"/>
    <w:rsid w:val="00E24186"/>
    <w:rsid w:val="00E338EF"/>
    <w:rsid w:val="00E4019E"/>
    <w:rsid w:val="00E4762D"/>
    <w:rsid w:val="00E6056A"/>
    <w:rsid w:val="00EB79D2"/>
    <w:rsid w:val="00EC1907"/>
    <w:rsid w:val="00EC4513"/>
    <w:rsid w:val="00EF0A0E"/>
    <w:rsid w:val="00EF58EB"/>
    <w:rsid w:val="00F02511"/>
    <w:rsid w:val="00F03E9F"/>
    <w:rsid w:val="00F11286"/>
    <w:rsid w:val="00F5372D"/>
    <w:rsid w:val="00F71DA8"/>
    <w:rsid w:val="00FC12FC"/>
    <w:rsid w:val="00FD039A"/>
    <w:rsid w:val="00FD3A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9C55"/>
  <w15:docId w15:val="{2FC98B78-9CA0-467D-B93A-4D756E79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textAlignment w:val="auto"/>
    </w:pPr>
    <w:rPr>
      <w:rFonts w:ascii="Times New Roman" w:eastAsia="Times New Roman" w:hAnsi="Times New Roman"/>
      <w:kern w:val="0"/>
      <w:sz w:val="24"/>
      <w:szCs w:val="24"/>
      <w:lang w:eastAsia="pl-PL"/>
    </w:rPr>
  </w:style>
  <w:style w:type="paragraph" w:styleId="Nagwek1">
    <w:name w:val="heading 1"/>
    <w:basedOn w:val="Normalny"/>
    <w:next w:val="Normalny"/>
    <w:uiPriority w:val="9"/>
    <w:qFormat/>
    <w:pPr>
      <w:keepNext/>
      <w:keepLines/>
      <w:suppressAutoHyphens/>
      <w:spacing w:before="240"/>
      <w:textAlignment w:val="baseline"/>
      <w:outlineLvl w:val="0"/>
    </w:pPr>
    <w:rPr>
      <w:rFonts w:ascii="Calibri Light" w:hAnsi="Calibri Light"/>
      <w:color w:val="2F5496"/>
      <w:kern w:val="3"/>
      <w:sz w:val="32"/>
      <w:szCs w:val="32"/>
      <w:lang w:eastAsia="en-US"/>
    </w:rPr>
  </w:style>
  <w:style w:type="paragraph" w:styleId="Nagwek3">
    <w:name w:val="heading 3"/>
    <w:basedOn w:val="Normalny"/>
    <w:uiPriority w:val="9"/>
    <w:unhideWhenUsed/>
    <w:qFormat/>
    <w:pPr>
      <w:spacing w:before="100" w:after="100"/>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suppressAutoHyphens/>
      <w:spacing w:after="160"/>
      <w:ind w:left="720"/>
      <w:textAlignment w:val="baseline"/>
    </w:pPr>
    <w:rPr>
      <w:rFonts w:ascii="Calibri" w:eastAsia="Calibri" w:hAnsi="Calibri"/>
      <w:kern w:val="3"/>
      <w:sz w:val="22"/>
      <w:szCs w:val="22"/>
      <w:lang w:eastAsia="en-US"/>
    </w:rPr>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paragraph" w:styleId="Nagwek">
    <w:name w:val="header"/>
    <w:basedOn w:val="Normalny"/>
    <w:pPr>
      <w:tabs>
        <w:tab w:val="center" w:pos="4536"/>
        <w:tab w:val="right" w:pos="9072"/>
      </w:tabs>
      <w:suppressAutoHyphens/>
      <w:textAlignment w:val="baseline"/>
    </w:pPr>
    <w:rPr>
      <w:rFonts w:ascii="Calibri" w:eastAsia="Calibri" w:hAnsi="Calibri"/>
      <w:kern w:val="3"/>
      <w:sz w:val="22"/>
      <w:szCs w:val="22"/>
      <w:lang w:eastAsia="en-US"/>
    </w:rPr>
  </w:style>
  <w:style w:type="character" w:customStyle="1" w:styleId="NagwekZnak">
    <w:name w:val="Nagłówek Znak"/>
    <w:basedOn w:val="Domylnaczcionkaakapitu"/>
  </w:style>
  <w:style w:type="paragraph" w:styleId="Stopka">
    <w:name w:val="footer"/>
    <w:basedOn w:val="Normalny"/>
    <w:pPr>
      <w:tabs>
        <w:tab w:val="center" w:pos="4536"/>
        <w:tab w:val="right" w:pos="9072"/>
      </w:tabs>
      <w:suppressAutoHyphens/>
      <w:textAlignment w:val="baseline"/>
    </w:pPr>
    <w:rPr>
      <w:rFonts w:ascii="Calibri" w:eastAsia="Calibri" w:hAnsi="Calibri"/>
      <w:kern w:val="3"/>
      <w:sz w:val="22"/>
      <w:szCs w:val="22"/>
      <w:lang w:eastAsia="en-US"/>
    </w:rPr>
  </w:style>
  <w:style w:type="character" w:customStyle="1" w:styleId="StopkaZnak">
    <w:name w:val="Stopka Znak"/>
    <w:basedOn w:val="Domylnaczcionkaakapitu"/>
  </w:style>
  <w:style w:type="character" w:styleId="Tekstzastpczy">
    <w:name w:val="Placeholder Text"/>
    <w:basedOn w:val="Domylnaczcionkaakapitu"/>
    <w:rPr>
      <w:color w:val="808080"/>
    </w:rPr>
  </w:style>
  <w:style w:type="paragraph" w:customStyle="1" w:styleId="Standard">
    <w:name w:val="Standard"/>
    <w:pPr>
      <w:suppressAutoHyphens/>
      <w:spacing w:after="200" w:line="276" w:lineRule="auto"/>
      <w:textAlignment w:val="auto"/>
    </w:pPr>
  </w:style>
  <w:style w:type="paragraph" w:customStyle="1" w:styleId="Standarduser">
    <w:name w:val="Standard (user)"/>
    <w:pPr>
      <w:suppressAutoHyphens/>
      <w:spacing w:after="0"/>
      <w:textAlignment w:val="auto"/>
    </w:pPr>
    <w:rPr>
      <w:lang w:eastAsia="pl-PL"/>
    </w:rPr>
  </w:style>
  <w:style w:type="character" w:customStyle="1" w:styleId="w8qarf">
    <w:name w:val="w8qarf"/>
    <w:basedOn w:val="Domylnaczcionkaakapitu"/>
  </w:style>
  <w:style w:type="character" w:customStyle="1" w:styleId="lrzxr">
    <w:name w:val="lrzxr"/>
    <w:basedOn w:val="Domylnaczcionkaakapitu"/>
  </w:style>
  <w:style w:type="character" w:customStyle="1" w:styleId="Nagwek3Znak">
    <w:name w:val="Nagłówek 3 Znak"/>
    <w:basedOn w:val="Domylnaczcionkaakapitu"/>
    <w:rPr>
      <w:rFonts w:ascii="Times New Roman" w:eastAsia="Times New Roman" w:hAnsi="Times New Roman"/>
      <w:b/>
      <w:bCs/>
      <w:kern w:val="0"/>
      <w:sz w:val="27"/>
      <w:szCs w:val="27"/>
      <w:lang w:eastAsia="pl-PL"/>
    </w:rPr>
  </w:style>
  <w:style w:type="paragraph" w:customStyle="1" w:styleId="Akapitzlist2">
    <w:name w:val="Akapit z listą2"/>
    <w:basedOn w:val="Normalny"/>
    <w:pPr>
      <w:suppressAutoHyphens/>
      <w:spacing w:after="160"/>
      <w:ind w:left="720"/>
    </w:pPr>
    <w:rPr>
      <w:rFonts w:ascii="Calibri" w:eastAsia="SimSun" w:hAnsi="Calibri"/>
      <w:sz w:val="22"/>
      <w:szCs w:val="22"/>
      <w:lang w:eastAsia="ar-SA"/>
    </w:rPr>
  </w:style>
  <w:style w:type="character" w:styleId="Pogrubienie">
    <w:name w:val="Strong"/>
    <w:basedOn w:val="Domylnaczcionkaakapitu"/>
    <w:rPr>
      <w:b/>
      <w:bCs/>
    </w:rPr>
  </w:style>
  <w:style w:type="paragraph" w:styleId="NormalnyWeb">
    <w:name w:val="Normal (Web)"/>
    <w:basedOn w:val="Normalny"/>
    <w:pPr>
      <w:spacing w:before="100" w:after="100"/>
    </w:pPr>
  </w:style>
  <w:style w:type="paragraph" w:customStyle="1" w:styleId="Normalny1">
    <w:name w:val="Normalny1"/>
    <w:pPr>
      <w:widowControl w:val="0"/>
      <w:suppressAutoHyphens/>
      <w:spacing w:after="0" w:line="100" w:lineRule="atLeast"/>
      <w:textAlignment w:val="auto"/>
    </w:pPr>
    <w:rPr>
      <w:rFonts w:cs="Calibri"/>
      <w:sz w:val="20"/>
      <w:szCs w:val="20"/>
      <w:lang w:eastAsia="ar-SA"/>
    </w:rPr>
  </w:style>
  <w:style w:type="character" w:customStyle="1" w:styleId="Nagwek1Znak">
    <w:name w:val="Nagłówek 1 Znak"/>
    <w:basedOn w:val="Domylnaczcionkaakapitu"/>
    <w:rPr>
      <w:rFonts w:ascii="Calibri Light" w:eastAsia="Times New Roman" w:hAnsi="Calibri Light" w:cs="Times New Roman"/>
      <w:color w:val="2F5496"/>
      <w:sz w:val="32"/>
      <w:szCs w:val="32"/>
    </w:rPr>
  </w:style>
  <w:style w:type="character" w:customStyle="1" w:styleId="boxcontentinformationtext-left">
    <w:name w:val="box__content__information__text-left"/>
    <w:basedOn w:val="Domylnaczcionkaakapitu"/>
  </w:style>
  <w:style w:type="character" w:customStyle="1" w:styleId="boxcontentinformationtext-right">
    <w:name w:val="box__content__information__text-right"/>
    <w:basedOn w:val="Domylnaczcionkaakapitu"/>
  </w:style>
  <w:style w:type="character" w:customStyle="1" w:styleId="AkapitzlistZnak">
    <w:name w:val="Akapit z listą Zna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39131">
      <w:bodyDiv w:val="1"/>
      <w:marLeft w:val="0"/>
      <w:marRight w:val="0"/>
      <w:marTop w:val="0"/>
      <w:marBottom w:val="0"/>
      <w:divBdr>
        <w:top w:val="none" w:sz="0" w:space="0" w:color="auto"/>
        <w:left w:val="none" w:sz="0" w:space="0" w:color="auto"/>
        <w:bottom w:val="none" w:sz="0" w:space="0" w:color="auto"/>
        <w:right w:val="none" w:sz="0" w:space="0" w:color="auto"/>
      </w:divBdr>
    </w:div>
    <w:div w:id="816383621">
      <w:bodyDiv w:val="1"/>
      <w:marLeft w:val="0"/>
      <w:marRight w:val="0"/>
      <w:marTop w:val="0"/>
      <w:marBottom w:val="0"/>
      <w:divBdr>
        <w:top w:val="none" w:sz="0" w:space="0" w:color="auto"/>
        <w:left w:val="none" w:sz="0" w:space="0" w:color="auto"/>
        <w:bottom w:val="none" w:sz="0" w:space="0" w:color="auto"/>
        <w:right w:val="none" w:sz="0" w:space="0" w:color="auto"/>
      </w:divBdr>
    </w:div>
    <w:div w:id="1359313289">
      <w:bodyDiv w:val="1"/>
      <w:marLeft w:val="0"/>
      <w:marRight w:val="0"/>
      <w:marTop w:val="0"/>
      <w:marBottom w:val="0"/>
      <w:divBdr>
        <w:top w:val="none" w:sz="0" w:space="0" w:color="auto"/>
        <w:left w:val="none" w:sz="0" w:space="0" w:color="auto"/>
        <w:bottom w:val="none" w:sz="0" w:space="0" w:color="auto"/>
        <w:right w:val="none" w:sz="0" w:space="0" w:color="auto"/>
      </w:divBdr>
    </w:div>
    <w:div w:id="1916085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zet6@wp.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kowo@diecezjaplock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om/search?q=parafia+broniewo+telefon&amp;rlz=1C1GTPM_plPL1075PL1075&amp;oq=parafia+broniewo+telefon&amp;gs_lcrp=EgZjaHJvbWUyBggAEEUYOTIGCAEQRRg80gEJNjg5NmowajE1qAIAsAIA&amp;sourceid=chrome&amp;ie=UTF-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11</Pages>
  <Words>3969</Words>
  <Characters>23815</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dc:creator>
  <cp:keywords/>
  <dc:description/>
  <cp:lastModifiedBy>Ewa Bak</cp:lastModifiedBy>
  <cp:revision>7</cp:revision>
  <cp:lastPrinted>2024-01-05T09:24:00Z</cp:lastPrinted>
  <dcterms:created xsi:type="dcterms:W3CDTF">2024-07-12T11:24:00Z</dcterms:created>
  <dcterms:modified xsi:type="dcterms:W3CDTF">2024-07-18T13:49:00Z</dcterms:modified>
</cp:coreProperties>
</file>